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01B03" w14:textId="77777777" w:rsidR="008F0E68" w:rsidRDefault="008F0E68" w:rsidP="008F0E68">
      <w:pPr>
        <w:jc w:val="center"/>
        <w:rPr>
          <w:rFonts w:ascii="Times New Roman" w:hAnsi="Times New Roman"/>
          <w:b/>
          <w:kern w:val="28"/>
        </w:rPr>
      </w:pPr>
      <w:r w:rsidRPr="00755896">
        <w:rPr>
          <w:rFonts w:ascii="Times New Roman" w:hAnsi="Times New Roman"/>
          <w:b/>
          <w:kern w:val="28"/>
        </w:rPr>
        <w:t>Inquiry</w:t>
      </w:r>
      <w:r>
        <w:rPr>
          <w:rFonts w:ascii="Times New Roman" w:hAnsi="Times New Roman"/>
          <w:b/>
          <w:kern w:val="28"/>
        </w:rPr>
        <w:t xml:space="preserve"> Based Lesson Plan</w:t>
      </w:r>
    </w:p>
    <w:p w14:paraId="3938FE42" w14:textId="77777777" w:rsidR="008F0E68" w:rsidRPr="00755896" w:rsidRDefault="008F0E68" w:rsidP="008F0E68">
      <w:pPr>
        <w:jc w:val="center"/>
        <w:rPr>
          <w:rFonts w:ascii="Times New Roman" w:hAnsi="Times New Roman"/>
          <w:b/>
          <w:kern w:val="28"/>
        </w:rPr>
      </w:pPr>
    </w:p>
    <w:tbl>
      <w:tblPr>
        <w:tblW w:w="10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4874"/>
        <w:gridCol w:w="4829"/>
      </w:tblGrid>
      <w:tr w:rsidR="008F0E68" w:rsidRPr="00755896" w14:paraId="253AA6F4" w14:textId="77777777" w:rsidTr="00532A6C">
        <w:trPr>
          <w:trHeight w:val="545"/>
          <w:jc w:val="center"/>
        </w:trPr>
        <w:tc>
          <w:tcPr>
            <w:tcW w:w="5821" w:type="dxa"/>
            <w:gridSpan w:val="2"/>
            <w:tcBorders>
              <w:top w:val="single" w:sz="4" w:space="0" w:color="auto"/>
              <w:left w:val="single" w:sz="4" w:space="0" w:color="auto"/>
              <w:bottom w:val="single" w:sz="4" w:space="0" w:color="auto"/>
              <w:right w:val="single" w:sz="4" w:space="0" w:color="auto"/>
            </w:tcBorders>
          </w:tcPr>
          <w:p w14:paraId="5A7EFE58" w14:textId="3C5D5086" w:rsidR="008F0E68" w:rsidRPr="00755896" w:rsidRDefault="008F0E68" w:rsidP="000F4C9F">
            <w:pPr>
              <w:rPr>
                <w:rFonts w:ascii="Times New Roman" w:hAnsi="Times New Roman"/>
                <w:i/>
              </w:rPr>
            </w:pPr>
            <w:r w:rsidRPr="00755896">
              <w:rPr>
                <w:rFonts w:ascii="Times New Roman" w:hAnsi="Times New Roman"/>
              </w:rPr>
              <w:t>Teachers:</w:t>
            </w:r>
            <w:r w:rsidR="005B5991">
              <w:rPr>
                <w:rFonts w:ascii="Times New Roman" w:hAnsi="Times New Roman"/>
              </w:rPr>
              <w:t xml:space="preserve"> Beatriz Perez</w:t>
            </w:r>
          </w:p>
        </w:tc>
        <w:tc>
          <w:tcPr>
            <w:tcW w:w="4829" w:type="dxa"/>
            <w:tcBorders>
              <w:top w:val="single" w:sz="4" w:space="0" w:color="auto"/>
              <w:left w:val="single" w:sz="4" w:space="0" w:color="auto"/>
              <w:bottom w:val="single" w:sz="4" w:space="0" w:color="auto"/>
              <w:right w:val="single" w:sz="4" w:space="0" w:color="auto"/>
            </w:tcBorders>
          </w:tcPr>
          <w:p w14:paraId="54F0640A" w14:textId="53FE17A2" w:rsidR="008F0E68" w:rsidRPr="00755896" w:rsidRDefault="008F0E68" w:rsidP="000F4C9F">
            <w:pPr>
              <w:rPr>
                <w:rFonts w:ascii="Times New Roman" w:hAnsi="Times New Roman"/>
                <w:i/>
              </w:rPr>
            </w:pPr>
            <w:r w:rsidRPr="00755896">
              <w:rPr>
                <w:rFonts w:ascii="Times New Roman" w:hAnsi="Times New Roman"/>
              </w:rPr>
              <w:t>Subject:</w:t>
            </w:r>
            <w:r w:rsidR="005B5991">
              <w:rPr>
                <w:rFonts w:ascii="Times New Roman" w:hAnsi="Times New Roman"/>
              </w:rPr>
              <w:t xml:space="preserve"> English 9</w:t>
            </w:r>
            <w:r w:rsidR="005B5991" w:rsidRPr="005B5991">
              <w:rPr>
                <w:rFonts w:ascii="Times New Roman" w:hAnsi="Times New Roman"/>
                <w:vertAlign w:val="superscript"/>
              </w:rPr>
              <w:t>th</w:t>
            </w:r>
            <w:r w:rsidR="005B5991">
              <w:rPr>
                <w:rFonts w:ascii="Times New Roman" w:hAnsi="Times New Roman"/>
              </w:rPr>
              <w:t xml:space="preserve"> Grade</w:t>
            </w:r>
          </w:p>
        </w:tc>
      </w:tr>
      <w:tr w:rsidR="008F0E68" w:rsidRPr="00755896" w14:paraId="6FA4E552" w14:textId="77777777" w:rsidTr="00532A6C">
        <w:trPr>
          <w:trHeight w:val="563"/>
          <w:jc w:val="center"/>
        </w:trPr>
        <w:tc>
          <w:tcPr>
            <w:tcW w:w="10650" w:type="dxa"/>
            <w:gridSpan w:val="3"/>
            <w:tcBorders>
              <w:top w:val="single" w:sz="4" w:space="0" w:color="auto"/>
              <w:left w:val="single" w:sz="4" w:space="0" w:color="auto"/>
              <w:bottom w:val="single" w:sz="4" w:space="0" w:color="auto"/>
              <w:right w:val="single" w:sz="4" w:space="0" w:color="auto"/>
            </w:tcBorders>
          </w:tcPr>
          <w:p w14:paraId="33521964" w14:textId="7D827CC0" w:rsidR="008F0E68" w:rsidRPr="002E37DB" w:rsidRDefault="00CE782D" w:rsidP="002E37DB">
            <w:pPr>
              <w:pStyle w:val="NormalWeb"/>
            </w:pPr>
            <w:r>
              <w:t>S</w:t>
            </w:r>
            <w:r w:rsidR="008F0E68" w:rsidRPr="00755896">
              <w:t>tandard:</w:t>
            </w:r>
            <w:r w:rsidR="002E37DB">
              <w:t xml:space="preserve"> </w:t>
            </w:r>
            <w:r w:rsidR="00A30B7E">
              <w:rPr>
                <w:rFonts w:ascii="Calibri" w:hAnsi="Calibri"/>
                <w:sz w:val="22"/>
                <w:szCs w:val="22"/>
              </w:rPr>
              <w:t>9-10.RL.2</w:t>
            </w:r>
            <w:r>
              <w:rPr>
                <w:rFonts w:ascii="Calibri" w:hAnsi="Calibri"/>
                <w:sz w:val="22"/>
                <w:szCs w:val="22"/>
              </w:rPr>
              <w:t xml:space="preserve"> </w:t>
            </w:r>
            <w:r w:rsidR="00A30B7E">
              <w:rPr>
                <w:rFonts w:ascii="Calibri" w:hAnsi="Calibri"/>
                <w:sz w:val="22"/>
                <w:szCs w:val="22"/>
              </w:rPr>
              <w:t xml:space="preserve">Determine a theme or central idea of a text and analyze in detail its development over the course of the text, including how it emerges and is shaped and refined by specific details; provide an objective summary of the text. </w:t>
            </w:r>
          </w:p>
        </w:tc>
      </w:tr>
      <w:tr w:rsidR="008F0E68" w:rsidRPr="00755896" w14:paraId="334FFBA0" w14:textId="77777777" w:rsidTr="00532A6C">
        <w:trPr>
          <w:trHeight w:val="563"/>
          <w:jc w:val="center"/>
        </w:trPr>
        <w:tc>
          <w:tcPr>
            <w:tcW w:w="10650" w:type="dxa"/>
            <w:gridSpan w:val="3"/>
            <w:tcBorders>
              <w:top w:val="single" w:sz="4" w:space="0" w:color="auto"/>
              <w:left w:val="single" w:sz="4" w:space="0" w:color="auto"/>
              <w:bottom w:val="single" w:sz="4" w:space="0" w:color="auto"/>
              <w:right w:val="single" w:sz="4" w:space="0" w:color="auto"/>
            </w:tcBorders>
          </w:tcPr>
          <w:p w14:paraId="23FE6C62" w14:textId="77777777" w:rsidR="008F0E68" w:rsidRPr="00755896" w:rsidRDefault="008F0E68" w:rsidP="000F4C9F">
            <w:pPr>
              <w:rPr>
                <w:rFonts w:ascii="Times New Roman" w:hAnsi="Times New Roman"/>
                <w:i/>
              </w:rPr>
            </w:pPr>
            <w:r w:rsidRPr="00755896">
              <w:rPr>
                <w:rFonts w:ascii="Times New Roman" w:hAnsi="Times New Roman"/>
              </w:rPr>
              <w:t xml:space="preserve">Objective (Explicit): </w:t>
            </w:r>
          </w:p>
          <w:p w14:paraId="7290AD29" w14:textId="3F692FA5" w:rsidR="008F0E68" w:rsidRPr="00755896" w:rsidRDefault="008F0E68" w:rsidP="00462DBB">
            <w:pPr>
              <w:pStyle w:val="ListParagraph"/>
              <w:numPr>
                <w:ilvl w:val="0"/>
                <w:numId w:val="1"/>
              </w:numPr>
              <w:overflowPunct/>
              <w:autoSpaceDE/>
              <w:autoSpaceDN/>
              <w:adjustRightInd/>
              <w:ind w:left="720"/>
              <w:contextualSpacing/>
              <w:textAlignment w:val="auto"/>
              <w:rPr>
                <w:rFonts w:ascii="Times New Roman" w:hAnsi="Times New Roman"/>
                <w:i w:val="0"/>
              </w:rPr>
            </w:pPr>
            <w:r w:rsidRPr="00755896">
              <w:rPr>
                <w:rFonts w:ascii="Times New Roman" w:hAnsi="Times New Roman"/>
              </w:rPr>
              <w:t xml:space="preserve"> </w:t>
            </w:r>
            <w:r w:rsidR="00A30B7E">
              <w:rPr>
                <w:rFonts w:ascii="Times New Roman" w:hAnsi="Times New Roman"/>
                <w:b w:val="0"/>
                <w:i w:val="0"/>
              </w:rPr>
              <w:t xml:space="preserve">Students will be able to </w:t>
            </w:r>
            <w:r w:rsidR="00644EB5">
              <w:rPr>
                <w:rFonts w:ascii="Times New Roman" w:hAnsi="Times New Roman"/>
                <w:b w:val="0"/>
                <w:i w:val="0"/>
              </w:rPr>
              <w:t xml:space="preserve">provide a summary of </w:t>
            </w:r>
            <w:r w:rsidR="00462DBB">
              <w:rPr>
                <w:rFonts w:ascii="Times New Roman" w:hAnsi="Times New Roman"/>
                <w:b w:val="0"/>
                <w:i w:val="0"/>
              </w:rPr>
              <w:t xml:space="preserve">(one) of </w:t>
            </w:r>
            <w:r w:rsidR="00644EB5">
              <w:rPr>
                <w:rFonts w:ascii="Times New Roman" w:hAnsi="Times New Roman"/>
                <w:b w:val="0"/>
                <w:i w:val="0"/>
              </w:rPr>
              <w:t>the main theme</w:t>
            </w:r>
            <w:r w:rsidR="00462DBB">
              <w:rPr>
                <w:rFonts w:ascii="Times New Roman" w:hAnsi="Times New Roman"/>
                <w:b w:val="0"/>
                <w:i w:val="0"/>
              </w:rPr>
              <w:t>s</w:t>
            </w:r>
            <w:r w:rsidR="00644EB5">
              <w:rPr>
                <w:rFonts w:ascii="Times New Roman" w:hAnsi="Times New Roman"/>
                <w:b w:val="0"/>
                <w:i w:val="0"/>
              </w:rPr>
              <w:t xml:space="preserve"> or central idea</w:t>
            </w:r>
            <w:r w:rsidR="00462DBB">
              <w:rPr>
                <w:rFonts w:ascii="Times New Roman" w:hAnsi="Times New Roman"/>
                <w:b w:val="0"/>
                <w:i w:val="0"/>
              </w:rPr>
              <w:t>s</w:t>
            </w:r>
            <w:r w:rsidR="00644EB5">
              <w:rPr>
                <w:rFonts w:ascii="Times New Roman" w:hAnsi="Times New Roman"/>
                <w:b w:val="0"/>
                <w:i w:val="0"/>
              </w:rPr>
              <w:t xml:space="preserve"> of </w:t>
            </w:r>
            <w:r w:rsidR="00462DBB">
              <w:rPr>
                <w:rFonts w:ascii="Times New Roman" w:hAnsi="Times New Roman"/>
                <w:b w:val="0"/>
                <w:i w:val="0"/>
              </w:rPr>
              <w:t>The Scarlett letter by creating a presentation using either technology or classroom materials. The summary will include details from the text to support how theme develops throughout the book.</w:t>
            </w:r>
          </w:p>
        </w:tc>
      </w:tr>
      <w:tr w:rsidR="008F0E68" w:rsidRPr="00755896" w14:paraId="08D49CDB" w14:textId="77777777" w:rsidTr="00532A6C">
        <w:trPr>
          <w:trHeight w:val="638"/>
          <w:jc w:val="center"/>
        </w:trPr>
        <w:tc>
          <w:tcPr>
            <w:tcW w:w="10650" w:type="dxa"/>
            <w:gridSpan w:val="3"/>
            <w:tcBorders>
              <w:top w:val="single" w:sz="4" w:space="0" w:color="auto"/>
              <w:left w:val="single" w:sz="4" w:space="0" w:color="auto"/>
              <w:bottom w:val="single" w:sz="4" w:space="0" w:color="auto"/>
              <w:right w:val="single" w:sz="4" w:space="0" w:color="auto"/>
            </w:tcBorders>
          </w:tcPr>
          <w:p w14:paraId="41559D44" w14:textId="3B21F3C1" w:rsidR="008F0E68" w:rsidRDefault="008F0E68" w:rsidP="000F4C9F">
            <w:pPr>
              <w:rPr>
                <w:rFonts w:ascii="Times New Roman" w:hAnsi="Times New Roman"/>
              </w:rPr>
            </w:pPr>
            <w:r w:rsidRPr="00755896">
              <w:rPr>
                <w:rFonts w:ascii="Times New Roman" w:hAnsi="Times New Roman"/>
              </w:rPr>
              <w:t xml:space="preserve">Evidence of Mastery (Measurable): </w:t>
            </w:r>
            <w:r w:rsidR="00462DBB">
              <w:rPr>
                <w:rFonts w:ascii="Times New Roman" w:hAnsi="Times New Roman"/>
              </w:rPr>
              <w:t>Students will be able to describe the Theme or Central Idea of the text.</w:t>
            </w:r>
          </w:p>
          <w:p w14:paraId="0E9CE67E" w14:textId="122CF793" w:rsidR="00462DBB" w:rsidRDefault="00462DBB" w:rsidP="000F4C9F">
            <w:pPr>
              <w:rPr>
                <w:rFonts w:ascii="Times New Roman" w:hAnsi="Times New Roman"/>
              </w:rPr>
            </w:pPr>
            <w:r>
              <w:rPr>
                <w:rFonts w:ascii="Times New Roman" w:hAnsi="Times New Roman"/>
              </w:rPr>
              <w:t xml:space="preserve">Students will be able to provide details to support the development of the theme. These details need to be related to how the theme emerges, how characters play on the theme, how setting plays on the theme, symbols, etc. </w:t>
            </w:r>
          </w:p>
          <w:p w14:paraId="1E74FB2D" w14:textId="37A6A1E0" w:rsidR="00462DBB" w:rsidRPr="00755896" w:rsidRDefault="00462DBB" w:rsidP="00462DBB">
            <w:pPr>
              <w:rPr>
                <w:rFonts w:ascii="Times New Roman" w:hAnsi="Times New Roman"/>
                <w:i/>
              </w:rPr>
            </w:pPr>
            <w:r>
              <w:rPr>
                <w:rFonts w:ascii="Times New Roman" w:hAnsi="Times New Roman"/>
              </w:rPr>
              <w:t xml:space="preserve">Students will be able to present their material to the classroom. </w:t>
            </w:r>
          </w:p>
        </w:tc>
      </w:tr>
      <w:tr w:rsidR="008F0E68" w:rsidRPr="00755896" w14:paraId="63159CF9" w14:textId="77777777" w:rsidTr="00532A6C">
        <w:trPr>
          <w:trHeight w:val="563"/>
          <w:jc w:val="center"/>
        </w:trPr>
        <w:tc>
          <w:tcPr>
            <w:tcW w:w="10650" w:type="dxa"/>
            <w:gridSpan w:val="3"/>
            <w:tcBorders>
              <w:top w:val="single" w:sz="4" w:space="0" w:color="auto"/>
              <w:left w:val="single" w:sz="4" w:space="0" w:color="auto"/>
              <w:bottom w:val="single" w:sz="4" w:space="0" w:color="auto"/>
              <w:right w:val="single" w:sz="4" w:space="0" w:color="auto"/>
            </w:tcBorders>
          </w:tcPr>
          <w:p w14:paraId="5F92372D" w14:textId="637C8D6F" w:rsidR="008F0E68" w:rsidRPr="00755896" w:rsidRDefault="008F0E68" w:rsidP="000F4C9F">
            <w:pPr>
              <w:rPr>
                <w:rFonts w:ascii="Times New Roman" w:hAnsi="Times New Roman"/>
                <w:i/>
              </w:rPr>
            </w:pPr>
            <w:r w:rsidRPr="00755896">
              <w:rPr>
                <w:rFonts w:ascii="Times New Roman" w:hAnsi="Times New Roman"/>
              </w:rPr>
              <w:t>Sub-objectives, SWBAT (Sequenced from basic to complex):</w:t>
            </w:r>
          </w:p>
          <w:p w14:paraId="5CE71669" w14:textId="77777777" w:rsidR="008F0E68" w:rsidRPr="00A30B7E" w:rsidRDefault="008F0E68" w:rsidP="00A30B7E">
            <w:pPr>
              <w:pStyle w:val="ListParagraph"/>
              <w:numPr>
                <w:ilvl w:val="0"/>
                <w:numId w:val="2"/>
              </w:numPr>
              <w:overflowPunct/>
              <w:autoSpaceDE/>
              <w:autoSpaceDN/>
              <w:adjustRightInd/>
              <w:ind w:left="720"/>
              <w:contextualSpacing/>
              <w:textAlignment w:val="auto"/>
              <w:rPr>
                <w:rFonts w:ascii="Times New Roman" w:hAnsi="Times New Roman"/>
                <w:i w:val="0"/>
              </w:rPr>
            </w:pPr>
            <w:r w:rsidRPr="00755896">
              <w:rPr>
                <w:rFonts w:ascii="Times New Roman" w:hAnsi="Times New Roman"/>
              </w:rPr>
              <w:t xml:space="preserve"> </w:t>
            </w:r>
            <w:r w:rsidR="00A30B7E">
              <w:rPr>
                <w:rFonts w:ascii="Times New Roman" w:hAnsi="Times New Roman"/>
                <w:b w:val="0"/>
                <w:i w:val="0"/>
              </w:rPr>
              <w:t>Students will be able to define theme</w:t>
            </w:r>
          </w:p>
          <w:p w14:paraId="0250DB28" w14:textId="77777777" w:rsidR="00A30B7E" w:rsidRPr="00A30B7E" w:rsidRDefault="00A30B7E" w:rsidP="00A30B7E">
            <w:pPr>
              <w:pStyle w:val="ListParagraph"/>
              <w:numPr>
                <w:ilvl w:val="0"/>
                <w:numId w:val="2"/>
              </w:numPr>
              <w:overflowPunct/>
              <w:autoSpaceDE/>
              <w:autoSpaceDN/>
              <w:adjustRightInd/>
              <w:ind w:left="720"/>
              <w:contextualSpacing/>
              <w:textAlignment w:val="auto"/>
              <w:rPr>
                <w:rFonts w:ascii="Times New Roman" w:hAnsi="Times New Roman"/>
                <w:i w:val="0"/>
              </w:rPr>
            </w:pPr>
            <w:r>
              <w:rPr>
                <w:rFonts w:ascii="Times New Roman" w:hAnsi="Times New Roman"/>
                <w:b w:val="0"/>
                <w:i w:val="0"/>
              </w:rPr>
              <w:t>Students will be able to</w:t>
            </w:r>
            <w:r>
              <w:rPr>
                <w:rFonts w:ascii="Times New Roman" w:hAnsi="Times New Roman"/>
                <w:b w:val="0"/>
                <w:i w:val="0"/>
              </w:rPr>
              <w:t xml:space="preserve"> find the central idea or theme of a text</w:t>
            </w:r>
          </w:p>
          <w:p w14:paraId="3CFA2264" w14:textId="77777777" w:rsidR="00A30B7E" w:rsidRPr="00644EB5" w:rsidRDefault="00A30B7E" w:rsidP="00A30B7E">
            <w:pPr>
              <w:pStyle w:val="ListParagraph"/>
              <w:numPr>
                <w:ilvl w:val="0"/>
                <w:numId w:val="2"/>
              </w:numPr>
              <w:overflowPunct/>
              <w:autoSpaceDE/>
              <w:autoSpaceDN/>
              <w:adjustRightInd/>
              <w:ind w:left="720"/>
              <w:contextualSpacing/>
              <w:textAlignment w:val="auto"/>
              <w:rPr>
                <w:rFonts w:ascii="Times New Roman" w:hAnsi="Times New Roman"/>
                <w:i w:val="0"/>
              </w:rPr>
            </w:pPr>
            <w:r>
              <w:rPr>
                <w:rFonts w:ascii="Times New Roman" w:hAnsi="Times New Roman"/>
                <w:b w:val="0"/>
                <w:i w:val="0"/>
              </w:rPr>
              <w:t>Students will be able to</w:t>
            </w:r>
            <w:r>
              <w:rPr>
                <w:rFonts w:ascii="Times New Roman" w:hAnsi="Times New Roman"/>
                <w:b w:val="0"/>
                <w:i w:val="0"/>
              </w:rPr>
              <w:t xml:space="preserve"> determine how theme </w:t>
            </w:r>
            <w:r w:rsidR="00644EB5">
              <w:rPr>
                <w:rFonts w:ascii="Times New Roman" w:hAnsi="Times New Roman"/>
                <w:b w:val="0"/>
                <w:i w:val="0"/>
              </w:rPr>
              <w:t>develops throughout the course of the text</w:t>
            </w:r>
          </w:p>
          <w:p w14:paraId="626F50D3" w14:textId="77777777" w:rsidR="00644EB5" w:rsidRPr="00644EB5" w:rsidRDefault="00644EB5" w:rsidP="00A30B7E">
            <w:pPr>
              <w:pStyle w:val="ListParagraph"/>
              <w:numPr>
                <w:ilvl w:val="0"/>
                <w:numId w:val="2"/>
              </w:numPr>
              <w:overflowPunct/>
              <w:autoSpaceDE/>
              <w:autoSpaceDN/>
              <w:adjustRightInd/>
              <w:ind w:left="720"/>
              <w:contextualSpacing/>
              <w:textAlignment w:val="auto"/>
              <w:rPr>
                <w:rFonts w:ascii="Times New Roman" w:hAnsi="Times New Roman"/>
                <w:i w:val="0"/>
              </w:rPr>
            </w:pPr>
            <w:r>
              <w:rPr>
                <w:rFonts w:ascii="Times New Roman" w:hAnsi="Times New Roman"/>
                <w:b w:val="0"/>
                <w:i w:val="0"/>
              </w:rPr>
              <w:t>Students will be able to</w:t>
            </w:r>
            <w:r>
              <w:rPr>
                <w:rFonts w:ascii="Times New Roman" w:hAnsi="Times New Roman"/>
                <w:b w:val="0"/>
                <w:i w:val="0"/>
              </w:rPr>
              <w:t xml:space="preserve"> list details that refine and support the theme of the text </w:t>
            </w:r>
          </w:p>
          <w:p w14:paraId="6DB7F0F5" w14:textId="77777777" w:rsidR="00644EB5" w:rsidRPr="00755AC2" w:rsidRDefault="00644EB5" w:rsidP="00A30B7E">
            <w:pPr>
              <w:pStyle w:val="ListParagraph"/>
              <w:numPr>
                <w:ilvl w:val="0"/>
                <w:numId w:val="2"/>
              </w:numPr>
              <w:overflowPunct/>
              <w:autoSpaceDE/>
              <w:autoSpaceDN/>
              <w:adjustRightInd/>
              <w:ind w:left="720"/>
              <w:contextualSpacing/>
              <w:textAlignment w:val="auto"/>
              <w:rPr>
                <w:rFonts w:ascii="Times New Roman" w:hAnsi="Times New Roman"/>
                <w:i w:val="0"/>
              </w:rPr>
            </w:pPr>
            <w:r>
              <w:rPr>
                <w:rFonts w:ascii="Times New Roman" w:hAnsi="Times New Roman"/>
                <w:b w:val="0"/>
                <w:i w:val="0"/>
              </w:rPr>
              <w:t>Students will be able to</w:t>
            </w:r>
            <w:r>
              <w:rPr>
                <w:rFonts w:ascii="Times New Roman" w:hAnsi="Times New Roman"/>
                <w:b w:val="0"/>
                <w:i w:val="0"/>
              </w:rPr>
              <w:t xml:space="preserve"> create a summary of the text including the elements of theme that we’ve covered</w:t>
            </w:r>
          </w:p>
          <w:p w14:paraId="075BAD57" w14:textId="7CCFE431" w:rsidR="00755AC2" w:rsidRPr="00755896" w:rsidRDefault="00755AC2" w:rsidP="00A30B7E">
            <w:pPr>
              <w:pStyle w:val="ListParagraph"/>
              <w:numPr>
                <w:ilvl w:val="0"/>
                <w:numId w:val="2"/>
              </w:numPr>
              <w:overflowPunct/>
              <w:autoSpaceDE/>
              <w:autoSpaceDN/>
              <w:adjustRightInd/>
              <w:ind w:left="720"/>
              <w:contextualSpacing/>
              <w:textAlignment w:val="auto"/>
              <w:rPr>
                <w:rFonts w:ascii="Times New Roman" w:hAnsi="Times New Roman"/>
                <w:i w:val="0"/>
              </w:rPr>
            </w:pPr>
            <w:r>
              <w:rPr>
                <w:rFonts w:ascii="Times New Roman" w:hAnsi="Times New Roman"/>
                <w:b w:val="0"/>
                <w:i w:val="0"/>
              </w:rPr>
              <w:t>Students will be able to</w:t>
            </w:r>
            <w:r>
              <w:rPr>
                <w:rFonts w:ascii="Times New Roman" w:hAnsi="Times New Roman"/>
                <w:b w:val="0"/>
                <w:i w:val="0"/>
              </w:rPr>
              <w:t xml:space="preserve"> create their own symbol like the Scarlett letter “A” that represent their own </w:t>
            </w:r>
            <w:r w:rsidR="001F5532">
              <w:rPr>
                <w:rFonts w:ascii="Times New Roman" w:hAnsi="Times New Roman"/>
                <w:b w:val="0"/>
                <w:i w:val="0"/>
              </w:rPr>
              <w:t xml:space="preserve">“sins.” </w:t>
            </w:r>
          </w:p>
        </w:tc>
      </w:tr>
      <w:tr w:rsidR="008F0E68" w:rsidRPr="00755896" w14:paraId="5B43AECA" w14:textId="77777777" w:rsidTr="00532A6C">
        <w:trPr>
          <w:trHeight w:val="291"/>
          <w:jc w:val="center"/>
        </w:trPr>
        <w:tc>
          <w:tcPr>
            <w:tcW w:w="5821" w:type="dxa"/>
            <w:gridSpan w:val="2"/>
            <w:tcBorders>
              <w:top w:val="single" w:sz="4" w:space="0" w:color="auto"/>
              <w:left w:val="single" w:sz="4" w:space="0" w:color="auto"/>
              <w:bottom w:val="single" w:sz="4" w:space="0" w:color="auto"/>
              <w:right w:val="single" w:sz="4" w:space="0" w:color="auto"/>
            </w:tcBorders>
          </w:tcPr>
          <w:p w14:paraId="4F33E967" w14:textId="674AA708" w:rsidR="00462DBB" w:rsidRPr="00462DBB" w:rsidRDefault="008F0E68" w:rsidP="000F4C9F">
            <w:pPr>
              <w:rPr>
                <w:rFonts w:ascii="Times New Roman" w:hAnsi="Times New Roman"/>
              </w:rPr>
            </w:pPr>
            <w:r w:rsidRPr="00755896">
              <w:rPr>
                <w:rFonts w:ascii="Times New Roman" w:hAnsi="Times New Roman"/>
              </w:rPr>
              <w:t xml:space="preserve">Key vocabulary: </w:t>
            </w:r>
            <w:r w:rsidR="00462DBB">
              <w:rPr>
                <w:rFonts w:ascii="Times New Roman" w:hAnsi="Times New Roman"/>
              </w:rPr>
              <w:t xml:space="preserve">Theme, central idea, symbols, setting, </w:t>
            </w:r>
            <w:r w:rsidR="007C65BB">
              <w:rPr>
                <w:rFonts w:ascii="Times New Roman" w:hAnsi="Times New Roman"/>
              </w:rPr>
              <w:t>archetype,</w:t>
            </w:r>
            <w:r w:rsidR="00D3510B">
              <w:rPr>
                <w:rFonts w:ascii="Times New Roman" w:hAnsi="Times New Roman"/>
              </w:rPr>
              <w:t xml:space="preserve"> protagonist, puritan, antagonist,</w:t>
            </w:r>
            <w:r w:rsidR="007C65BB">
              <w:rPr>
                <w:rFonts w:ascii="Times New Roman" w:hAnsi="Times New Roman"/>
              </w:rPr>
              <w:t xml:space="preserve"> </w:t>
            </w:r>
            <w:r w:rsidR="00462DBB">
              <w:rPr>
                <w:rFonts w:ascii="Times New Roman" w:hAnsi="Times New Roman"/>
              </w:rPr>
              <w:t>rising action, falling action, etc.</w:t>
            </w:r>
          </w:p>
        </w:tc>
        <w:tc>
          <w:tcPr>
            <w:tcW w:w="4829" w:type="dxa"/>
            <w:tcBorders>
              <w:top w:val="single" w:sz="4" w:space="0" w:color="auto"/>
              <w:left w:val="single" w:sz="4" w:space="0" w:color="auto"/>
              <w:bottom w:val="single" w:sz="4" w:space="0" w:color="auto"/>
              <w:right w:val="single" w:sz="4" w:space="0" w:color="auto"/>
            </w:tcBorders>
          </w:tcPr>
          <w:p w14:paraId="35F6C05D" w14:textId="2D2C0DD0" w:rsidR="00D3510B" w:rsidRPr="00755896" w:rsidRDefault="008F0E68" w:rsidP="000F4C9F">
            <w:pPr>
              <w:rPr>
                <w:rFonts w:ascii="Times New Roman" w:hAnsi="Times New Roman"/>
                <w:bCs/>
              </w:rPr>
            </w:pPr>
            <w:r w:rsidRPr="00755896">
              <w:rPr>
                <w:rFonts w:ascii="Times New Roman" w:hAnsi="Times New Roman"/>
                <w:bCs/>
              </w:rPr>
              <w:t>Materials/Technology Resources to be used:</w:t>
            </w:r>
            <w:r w:rsidR="00D3510B">
              <w:rPr>
                <w:rFonts w:ascii="Times New Roman" w:hAnsi="Times New Roman"/>
                <w:bCs/>
              </w:rPr>
              <w:t xml:space="preserve"> The Scarlett Letter, presentation tools, </w:t>
            </w:r>
            <w:r w:rsidR="00EE14E1">
              <w:rPr>
                <w:rFonts w:ascii="Times New Roman" w:hAnsi="Times New Roman"/>
                <w:bCs/>
              </w:rPr>
              <w:t xml:space="preserve">interactive speaker, </w:t>
            </w:r>
            <w:r w:rsidR="00D3510B">
              <w:rPr>
                <w:rFonts w:ascii="Times New Roman" w:hAnsi="Times New Roman"/>
                <w:bCs/>
              </w:rPr>
              <w:t>poster paper, markers, compu</w:t>
            </w:r>
            <w:r w:rsidR="00755AC2">
              <w:rPr>
                <w:rFonts w:ascii="Times New Roman" w:hAnsi="Times New Roman"/>
                <w:bCs/>
              </w:rPr>
              <w:t xml:space="preserve">ters, smartboard, paper, pencils </w:t>
            </w:r>
          </w:p>
          <w:p w14:paraId="019564AB" w14:textId="77777777" w:rsidR="008F0E68" w:rsidRPr="00755896" w:rsidRDefault="008F0E68" w:rsidP="000F4C9F">
            <w:pPr>
              <w:rPr>
                <w:rFonts w:ascii="Times New Roman" w:hAnsi="Times New Roman"/>
                <w:bCs/>
                <w:i/>
              </w:rPr>
            </w:pPr>
          </w:p>
        </w:tc>
      </w:tr>
      <w:tr w:rsidR="008F0E68" w:rsidRPr="00755896" w14:paraId="533DD9F8" w14:textId="77777777" w:rsidTr="00532A6C">
        <w:trPr>
          <w:trHeight w:val="1025"/>
          <w:jc w:val="center"/>
        </w:trPr>
        <w:tc>
          <w:tcPr>
            <w:tcW w:w="10650" w:type="dxa"/>
            <w:gridSpan w:val="3"/>
            <w:tcBorders>
              <w:top w:val="single" w:sz="4" w:space="0" w:color="auto"/>
              <w:left w:val="single" w:sz="4" w:space="0" w:color="auto"/>
              <w:bottom w:val="single" w:sz="4" w:space="0" w:color="auto"/>
              <w:right w:val="single" w:sz="4" w:space="0" w:color="auto"/>
            </w:tcBorders>
          </w:tcPr>
          <w:p w14:paraId="4E955DD7" w14:textId="517C7967" w:rsidR="008F0E68" w:rsidRPr="00755896" w:rsidRDefault="008F0E68" w:rsidP="00EE14E1">
            <w:pPr>
              <w:rPr>
                <w:rFonts w:ascii="Times New Roman" w:hAnsi="Times New Roman"/>
                <w:i/>
              </w:rPr>
            </w:pPr>
            <w:r w:rsidRPr="00755896">
              <w:rPr>
                <w:rFonts w:ascii="Times New Roman" w:hAnsi="Times New Roman"/>
                <w:bCs/>
              </w:rPr>
              <w:t>Engage</w:t>
            </w:r>
            <w:r w:rsidRPr="00755896">
              <w:rPr>
                <w:rFonts w:ascii="Times New Roman" w:hAnsi="Times New Roman"/>
              </w:rPr>
              <w:t xml:space="preserve"> (Make content and learning relevant to real life and connect to student interest)</w:t>
            </w:r>
            <w:r w:rsidR="00755AC2">
              <w:rPr>
                <w:rFonts w:ascii="Times New Roman" w:hAnsi="Times New Roman"/>
              </w:rPr>
              <w:t xml:space="preserve"> Students will be creating </w:t>
            </w:r>
            <w:r w:rsidR="001F5532">
              <w:rPr>
                <w:rFonts w:ascii="Times New Roman" w:hAnsi="Times New Roman"/>
              </w:rPr>
              <w:t xml:space="preserve">their own type of symbol like the “A” in the Scarlett Letter </w:t>
            </w:r>
            <w:r w:rsidR="00EE14E1">
              <w:rPr>
                <w:rFonts w:ascii="Times New Roman" w:hAnsi="Times New Roman"/>
              </w:rPr>
              <w:t xml:space="preserve">that represents some form of sin or fault in their lives and wear them for a day. They will take the time to reflect on their own lives and relate them to the themes in the novel and share with the class or a partner what their symbol represents and why they chose that. </w:t>
            </w:r>
          </w:p>
        </w:tc>
      </w:tr>
      <w:tr w:rsidR="008F0E68" w:rsidRPr="00755896" w14:paraId="2A007C79" w14:textId="77777777" w:rsidTr="00532A6C">
        <w:trPr>
          <w:trHeight w:val="980"/>
          <w:jc w:val="center"/>
        </w:trPr>
        <w:tc>
          <w:tcPr>
            <w:tcW w:w="947" w:type="dxa"/>
            <w:vMerge w:val="restart"/>
            <w:tcBorders>
              <w:top w:val="single" w:sz="4" w:space="0" w:color="auto"/>
              <w:left w:val="single" w:sz="4" w:space="0" w:color="auto"/>
              <w:bottom w:val="single" w:sz="4" w:space="0" w:color="auto"/>
              <w:right w:val="single" w:sz="4" w:space="0" w:color="auto"/>
            </w:tcBorders>
            <w:textDirection w:val="btLr"/>
          </w:tcPr>
          <w:p w14:paraId="06DFE945" w14:textId="77777777" w:rsidR="008F0E68" w:rsidRPr="00755896" w:rsidRDefault="008F0E68" w:rsidP="000F4C9F">
            <w:pPr>
              <w:ind w:left="113" w:right="113"/>
              <w:jc w:val="center"/>
              <w:rPr>
                <w:rFonts w:ascii="Times New Roman" w:hAnsi="Times New Roman"/>
                <w:i/>
              </w:rPr>
            </w:pPr>
            <w:r w:rsidRPr="00755896">
              <w:rPr>
                <w:rFonts w:ascii="Times New Roman" w:hAnsi="Times New Roman"/>
              </w:rPr>
              <w:t>Explore</w:t>
            </w:r>
          </w:p>
        </w:tc>
        <w:tc>
          <w:tcPr>
            <w:tcW w:w="4874" w:type="dxa"/>
            <w:tcBorders>
              <w:top w:val="single" w:sz="4" w:space="0" w:color="auto"/>
              <w:left w:val="single" w:sz="4" w:space="0" w:color="auto"/>
              <w:bottom w:val="single" w:sz="4" w:space="0" w:color="auto"/>
              <w:right w:val="single" w:sz="4" w:space="0" w:color="auto"/>
            </w:tcBorders>
          </w:tcPr>
          <w:p w14:paraId="5704BE4D" w14:textId="180B4CE4" w:rsidR="008F0E68" w:rsidRPr="00755896" w:rsidRDefault="008F0E68" w:rsidP="00B00AE7">
            <w:pPr>
              <w:rPr>
                <w:rFonts w:ascii="Times New Roman" w:hAnsi="Times New Roman"/>
                <w:bCs/>
                <w:i/>
              </w:rPr>
            </w:pPr>
            <w:r w:rsidRPr="00755896">
              <w:rPr>
                <w:rFonts w:ascii="Times New Roman" w:hAnsi="Times New Roman"/>
                <w:bCs/>
              </w:rPr>
              <w:t xml:space="preserve">Teacher Will: </w:t>
            </w:r>
            <w:r w:rsidR="007C453F">
              <w:rPr>
                <w:rFonts w:ascii="Times New Roman" w:hAnsi="Times New Roman"/>
                <w:bCs/>
              </w:rPr>
              <w:t xml:space="preserve">Give students the tools to create their presentations, giving them websites, materials, apps, and information they may need to be successful. </w:t>
            </w:r>
          </w:p>
        </w:tc>
        <w:tc>
          <w:tcPr>
            <w:tcW w:w="4829" w:type="dxa"/>
            <w:tcBorders>
              <w:top w:val="single" w:sz="4" w:space="0" w:color="auto"/>
              <w:left w:val="single" w:sz="4" w:space="0" w:color="auto"/>
              <w:bottom w:val="single" w:sz="4" w:space="0" w:color="auto"/>
              <w:right w:val="single" w:sz="4" w:space="0" w:color="auto"/>
            </w:tcBorders>
          </w:tcPr>
          <w:p w14:paraId="6C057FB0" w14:textId="4A283C06" w:rsidR="008F0E68" w:rsidRPr="00755896" w:rsidRDefault="008F0E68" w:rsidP="00B00AE7">
            <w:pPr>
              <w:rPr>
                <w:rFonts w:ascii="Times New Roman" w:hAnsi="Times New Roman"/>
                <w:bCs/>
                <w:i/>
              </w:rPr>
            </w:pPr>
            <w:r w:rsidRPr="00755896">
              <w:rPr>
                <w:rFonts w:ascii="Times New Roman" w:hAnsi="Times New Roman"/>
                <w:bCs/>
              </w:rPr>
              <w:t xml:space="preserve">Student Will: </w:t>
            </w:r>
            <w:r w:rsidR="00E23274">
              <w:rPr>
                <w:rFonts w:ascii="Times New Roman" w:eastAsia="Times New Roman" w:hAnsi="Times New Roman"/>
              </w:rPr>
              <w:t xml:space="preserve">Use </w:t>
            </w:r>
            <w:r w:rsidR="006E7B51">
              <w:rPr>
                <w:rFonts w:ascii="Times New Roman" w:eastAsia="Times New Roman" w:hAnsi="Times New Roman"/>
              </w:rPr>
              <w:t xml:space="preserve">technology (a computer or the book) to look up details and supporting evidence that will help them find the theme or central idea they want to use for their presentation. </w:t>
            </w:r>
            <w:r w:rsidR="008050F2">
              <w:rPr>
                <w:rFonts w:ascii="Times New Roman" w:eastAsia="Times New Roman" w:hAnsi="Times New Roman"/>
              </w:rPr>
              <w:t>They w</w:t>
            </w:r>
            <w:r w:rsidR="00860408">
              <w:rPr>
                <w:rFonts w:ascii="Times New Roman" w:eastAsia="Times New Roman" w:hAnsi="Times New Roman"/>
              </w:rPr>
              <w:t xml:space="preserve">ill explore the themes in the book and think of ways to </w:t>
            </w:r>
            <w:r w:rsidR="007C453F">
              <w:rPr>
                <w:rFonts w:ascii="Times New Roman" w:eastAsia="Times New Roman" w:hAnsi="Times New Roman"/>
              </w:rPr>
              <w:t>present them.</w:t>
            </w:r>
          </w:p>
        </w:tc>
      </w:tr>
      <w:tr w:rsidR="008F0E68" w:rsidRPr="00755896" w14:paraId="0C54DD31" w14:textId="77777777" w:rsidTr="00532A6C">
        <w:trPr>
          <w:trHeight w:val="800"/>
          <w:jc w:val="center"/>
        </w:trPr>
        <w:tc>
          <w:tcPr>
            <w:tcW w:w="947" w:type="dxa"/>
            <w:vMerge/>
            <w:tcBorders>
              <w:top w:val="single" w:sz="4" w:space="0" w:color="auto"/>
              <w:left w:val="single" w:sz="4" w:space="0" w:color="auto"/>
              <w:bottom w:val="single" w:sz="4" w:space="0" w:color="auto"/>
              <w:right w:val="single" w:sz="4" w:space="0" w:color="auto"/>
            </w:tcBorders>
            <w:vAlign w:val="center"/>
          </w:tcPr>
          <w:p w14:paraId="6FB3F968" w14:textId="77777777" w:rsidR="008F0E68" w:rsidRPr="00755896" w:rsidRDefault="008F0E68" w:rsidP="000F4C9F">
            <w:pPr>
              <w:rPr>
                <w:rFonts w:ascii="Times New Roman" w:hAnsi="Times New Roman"/>
                <w:i/>
              </w:rPr>
            </w:pPr>
          </w:p>
        </w:tc>
        <w:tc>
          <w:tcPr>
            <w:tcW w:w="9703" w:type="dxa"/>
            <w:gridSpan w:val="2"/>
            <w:tcBorders>
              <w:top w:val="single" w:sz="4" w:space="0" w:color="auto"/>
              <w:left w:val="single" w:sz="4" w:space="0" w:color="auto"/>
              <w:bottom w:val="single" w:sz="4" w:space="0" w:color="auto"/>
              <w:right w:val="single" w:sz="4" w:space="0" w:color="auto"/>
            </w:tcBorders>
          </w:tcPr>
          <w:p w14:paraId="6674079C" w14:textId="13A1FCCD" w:rsidR="008F0E68" w:rsidRPr="00755896" w:rsidRDefault="008F0E68" w:rsidP="00B00AE7">
            <w:pPr>
              <w:rPr>
                <w:rFonts w:ascii="Times New Roman" w:hAnsi="Times New Roman"/>
                <w:bCs/>
                <w:i/>
              </w:rPr>
            </w:pPr>
            <w:r w:rsidRPr="00755896">
              <w:rPr>
                <w:rFonts w:ascii="Times New Roman" w:hAnsi="Times New Roman"/>
                <w:bCs/>
              </w:rPr>
              <w:t>Co-Teaching Strategy/Differentiation</w:t>
            </w:r>
            <w:r w:rsidR="00F20181">
              <w:rPr>
                <w:rFonts w:ascii="Times New Roman" w:hAnsi="Times New Roman"/>
                <w:bCs/>
              </w:rPr>
              <w:t>:</w:t>
            </w:r>
            <w:r w:rsidR="006E7B51">
              <w:rPr>
                <w:rFonts w:ascii="Times New Roman" w:hAnsi="Times New Roman"/>
                <w:bCs/>
              </w:rPr>
              <w:t xml:space="preserve"> If students don’t have access to a computer or the book they can go to the library to look up their information. </w:t>
            </w:r>
          </w:p>
        </w:tc>
      </w:tr>
      <w:tr w:rsidR="008F0E68" w:rsidRPr="00755896" w14:paraId="356B1C40" w14:textId="77777777" w:rsidTr="00532A6C">
        <w:trPr>
          <w:trHeight w:val="980"/>
          <w:jc w:val="center"/>
        </w:trPr>
        <w:tc>
          <w:tcPr>
            <w:tcW w:w="947" w:type="dxa"/>
            <w:vMerge w:val="restart"/>
            <w:tcBorders>
              <w:top w:val="single" w:sz="4" w:space="0" w:color="auto"/>
              <w:left w:val="single" w:sz="4" w:space="0" w:color="auto"/>
              <w:bottom w:val="single" w:sz="4" w:space="0" w:color="auto"/>
              <w:right w:val="single" w:sz="4" w:space="0" w:color="auto"/>
            </w:tcBorders>
            <w:textDirection w:val="btLr"/>
          </w:tcPr>
          <w:p w14:paraId="2EB65B65" w14:textId="77777777" w:rsidR="008F0E68" w:rsidRPr="00755896" w:rsidRDefault="008F0E68" w:rsidP="000F4C9F">
            <w:pPr>
              <w:ind w:left="113" w:right="113"/>
              <w:jc w:val="center"/>
              <w:rPr>
                <w:rFonts w:ascii="Times New Roman" w:hAnsi="Times New Roman"/>
                <w:i/>
              </w:rPr>
            </w:pPr>
            <w:r w:rsidRPr="00755896">
              <w:rPr>
                <w:rFonts w:ascii="Times New Roman" w:hAnsi="Times New Roman"/>
              </w:rPr>
              <w:lastRenderedPageBreak/>
              <w:t>Explain</w:t>
            </w:r>
          </w:p>
        </w:tc>
        <w:tc>
          <w:tcPr>
            <w:tcW w:w="4874" w:type="dxa"/>
            <w:tcBorders>
              <w:top w:val="single" w:sz="4" w:space="0" w:color="auto"/>
              <w:left w:val="single" w:sz="4" w:space="0" w:color="auto"/>
              <w:bottom w:val="single" w:sz="4" w:space="0" w:color="auto"/>
              <w:right w:val="single" w:sz="4" w:space="0" w:color="auto"/>
            </w:tcBorders>
          </w:tcPr>
          <w:p w14:paraId="24DD0D2E" w14:textId="3CF2AF57" w:rsidR="008F0E68" w:rsidRPr="00755896" w:rsidRDefault="008F0E68" w:rsidP="000F4C9F">
            <w:pPr>
              <w:rPr>
                <w:rFonts w:ascii="Times New Roman" w:hAnsi="Times New Roman"/>
                <w:bCs/>
                <w:i/>
              </w:rPr>
            </w:pPr>
            <w:r w:rsidRPr="00755896">
              <w:rPr>
                <w:rFonts w:ascii="Times New Roman" w:hAnsi="Times New Roman"/>
                <w:bCs/>
              </w:rPr>
              <w:t xml:space="preserve">Teacher Will:  </w:t>
            </w:r>
            <w:r w:rsidR="007C453F">
              <w:rPr>
                <w:rFonts w:ascii="Times New Roman" w:hAnsi="Times New Roman"/>
                <w:bCs/>
              </w:rPr>
              <w:t xml:space="preserve">Explain the requirements of the presentation and go over the grading rubric for the students. Also go over any questions they may still have on the book that they are struggling with. </w:t>
            </w:r>
          </w:p>
        </w:tc>
        <w:tc>
          <w:tcPr>
            <w:tcW w:w="4829" w:type="dxa"/>
            <w:tcBorders>
              <w:top w:val="single" w:sz="4" w:space="0" w:color="auto"/>
              <w:left w:val="single" w:sz="4" w:space="0" w:color="auto"/>
              <w:bottom w:val="single" w:sz="4" w:space="0" w:color="auto"/>
              <w:right w:val="single" w:sz="4" w:space="0" w:color="auto"/>
            </w:tcBorders>
          </w:tcPr>
          <w:p w14:paraId="4F4F6F3B" w14:textId="04939623" w:rsidR="008F0E68" w:rsidRPr="00755896" w:rsidRDefault="008F0E68" w:rsidP="00B00AE7">
            <w:pPr>
              <w:rPr>
                <w:rFonts w:ascii="Times New Roman" w:hAnsi="Times New Roman"/>
                <w:bCs/>
                <w:i/>
              </w:rPr>
            </w:pPr>
            <w:r w:rsidRPr="00755896">
              <w:rPr>
                <w:rFonts w:ascii="Times New Roman" w:hAnsi="Times New Roman"/>
                <w:bCs/>
              </w:rPr>
              <w:t xml:space="preserve">Student Will:  </w:t>
            </w:r>
            <w:r w:rsidR="006E7B51">
              <w:rPr>
                <w:rFonts w:ascii="Times New Roman" w:hAnsi="Times New Roman"/>
                <w:bCs/>
              </w:rPr>
              <w:t xml:space="preserve">Begin to create their presentation </w:t>
            </w:r>
            <w:r w:rsidR="0051299C">
              <w:rPr>
                <w:rFonts w:ascii="Times New Roman" w:hAnsi="Times New Roman"/>
                <w:bCs/>
              </w:rPr>
              <w:t>through whatever means they decide to use</w:t>
            </w:r>
            <w:r w:rsidR="007C453F">
              <w:rPr>
                <w:rFonts w:ascii="Times New Roman" w:hAnsi="Times New Roman"/>
                <w:bCs/>
              </w:rPr>
              <w:t xml:space="preserve"> and explain the way their theme is portrayed in the novel, and how the details support it. </w:t>
            </w:r>
          </w:p>
        </w:tc>
      </w:tr>
      <w:tr w:rsidR="008F0E68" w:rsidRPr="00755896" w14:paraId="69B141DA" w14:textId="77777777" w:rsidTr="00532A6C">
        <w:trPr>
          <w:trHeight w:val="800"/>
          <w:jc w:val="center"/>
        </w:trPr>
        <w:tc>
          <w:tcPr>
            <w:tcW w:w="947" w:type="dxa"/>
            <w:vMerge/>
            <w:tcBorders>
              <w:top w:val="single" w:sz="4" w:space="0" w:color="auto"/>
              <w:left w:val="single" w:sz="4" w:space="0" w:color="auto"/>
              <w:bottom w:val="single" w:sz="4" w:space="0" w:color="auto"/>
              <w:right w:val="single" w:sz="4" w:space="0" w:color="auto"/>
            </w:tcBorders>
            <w:vAlign w:val="center"/>
          </w:tcPr>
          <w:p w14:paraId="692799B7" w14:textId="77777777" w:rsidR="008F0E68" w:rsidRPr="00755896" w:rsidRDefault="008F0E68" w:rsidP="000F4C9F">
            <w:pPr>
              <w:rPr>
                <w:rFonts w:ascii="Times New Roman" w:hAnsi="Times New Roman"/>
                <w:i/>
              </w:rPr>
            </w:pPr>
          </w:p>
        </w:tc>
        <w:tc>
          <w:tcPr>
            <w:tcW w:w="9703" w:type="dxa"/>
            <w:gridSpan w:val="2"/>
            <w:tcBorders>
              <w:top w:val="single" w:sz="4" w:space="0" w:color="auto"/>
              <w:left w:val="single" w:sz="4" w:space="0" w:color="auto"/>
              <w:bottom w:val="single" w:sz="4" w:space="0" w:color="auto"/>
              <w:right w:val="single" w:sz="4" w:space="0" w:color="auto"/>
            </w:tcBorders>
          </w:tcPr>
          <w:p w14:paraId="2F40F2D9" w14:textId="27046570" w:rsidR="008F0E68" w:rsidRPr="00755896" w:rsidRDefault="008F0E68" w:rsidP="000F4C9F">
            <w:pPr>
              <w:rPr>
                <w:rFonts w:ascii="Times New Roman" w:hAnsi="Times New Roman"/>
                <w:bCs/>
                <w:i/>
              </w:rPr>
            </w:pPr>
            <w:r w:rsidRPr="00755896">
              <w:rPr>
                <w:rFonts w:ascii="Times New Roman" w:hAnsi="Times New Roman"/>
                <w:bCs/>
              </w:rPr>
              <w:t>Co-Teaching Strategy/Differentiation</w:t>
            </w:r>
            <w:r w:rsidR="007C453F">
              <w:rPr>
                <w:rFonts w:ascii="Times New Roman" w:hAnsi="Times New Roman"/>
                <w:bCs/>
              </w:rPr>
              <w:t xml:space="preserve">: If students do not want to use technology because they don’t have access or have impairments they can use poster paper or if they don’t want to physically present to the class they can create a video or recording to present. </w:t>
            </w:r>
          </w:p>
        </w:tc>
      </w:tr>
      <w:tr w:rsidR="008F0E68" w:rsidRPr="00755896" w14:paraId="6EA1488A" w14:textId="77777777" w:rsidTr="00532A6C">
        <w:trPr>
          <w:trHeight w:val="881"/>
          <w:jc w:val="center"/>
        </w:trPr>
        <w:tc>
          <w:tcPr>
            <w:tcW w:w="947" w:type="dxa"/>
            <w:vMerge w:val="restart"/>
            <w:tcBorders>
              <w:top w:val="single" w:sz="4" w:space="0" w:color="auto"/>
              <w:left w:val="single" w:sz="4" w:space="0" w:color="auto"/>
              <w:bottom w:val="single" w:sz="4" w:space="0" w:color="auto"/>
              <w:right w:val="single" w:sz="4" w:space="0" w:color="auto"/>
            </w:tcBorders>
            <w:textDirection w:val="btLr"/>
          </w:tcPr>
          <w:p w14:paraId="50382BED" w14:textId="77777777" w:rsidR="008F0E68" w:rsidRPr="00755896" w:rsidRDefault="008F0E68" w:rsidP="000F4C9F">
            <w:pPr>
              <w:ind w:left="113" w:right="113"/>
              <w:jc w:val="center"/>
              <w:rPr>
                <w:rFonts w:ascii="Times New Roman" w:hAnsi="Times New Roman"/>
                <w:i/>
              </w:rPr>
            </w:pPr>
            <w:r w:rsidRPr="00755896">
              <w:rPr>
                <w:rFonts w:ascii="Times New Roman" w:hAnsi="Times New Roman"/>
              </w:rPr>
              <w:t>Elaborate</w:t>
            </w:r>
          </w:p>
        </w:tc>
        <w:tc>
          <w:tcPr>
            <w:tcW w:w="4874" w:type="dxa"/>
            <w:tcBorders>
              <w:top w:val="single" w:sz="4" w:space="0" w:color="auto"/>
              <w:left w:val="single" w:sz="4" w:space="0" w:color="auto"/>
              <w:bottom w:val="single" w:sz="4" w:space="0" w:color="auto"/>
              <w:right w:val="single" w:sz="4" w:space="0" w:color="auto"/>
            </w:tcBorders>
          </w:tcPr>
          <w:p w14:paraId="15F9F3E0" w14:textId="23B0F792" w:rsidR="008F0E68" w:rsidRPr="00755896" w:rsidRDefault="008F0E68" w:rsidP="000F4C9F">
            <w:pPr>
              <w:rPr>
                <w:rFonts w:ascii="Times New Roman" w:hAnsi="Times New Roman"/>
                <w:bCs/>
                <w:i/>
              </w:rPr>
            </w:pPr>
            <w:r w:rsidRPr="00755896">
              <w:rPr>
                <w:rFonts w:ascii="Times New Roman" w:hAnsi="Times New Roman"/>
                <w:bCs/>
              </w:rPr>
              <w:t xml:space="preserve">Teacher Will: </w:t>
            </w:r>
            <w:r w:rsidR="007C453F">
              <w:rPr>
                <w:rFonts w:ascii="Times New Roman" w:hAnsi="Times New Roman"/>
                <w:bCs/>
              </w:rPr>
              <w:t xml:space="preserve">Guide students in a discussion to help them tie back all the material we’ve been discussing to society today and their everyday lives. </w:t>
            </w:r>
          </w:p>
        </w:tc>
        <w:tc>
          <w:tcPr>
            <w:tcW w:w="4829" w:type="dxa"/>
            <w:tcBorders>
              <w:top w:val="single" w:sz="4" w:space="0" w:color="auto"/>
              <w:left w:val="single" w:sz="4" w:space="0" w:color="auto"/>
              <w:bottom w:val="single" w:sz="4" w:space="0" w:color="auto"/>
              <w:right w:val="single" w:sz="4" w:space="0" w:color="auto"/>
            </w:tcBorders>
          </w:tcPr>
          <w:p w14:paraId="310D8482" w14:textId="06DF4EC8" w:rsidR="008F0E68" w:rsidRPr="00755896" w:rsidRDefault="008F0E68" w:rsidP="000F4C9F">
            <w:pPr>
              <w:rPr>
                <w:rFonts w:ascii="Times New Roman" w:hAnsi="Times New Roman"/>
                <w:bCs/>
                <w:i/>
              </w:rPr>
            </w:pPr>
            <w:r w:rsidRPr="00755896">
              <w:rPr>
                <w:rFonts w:ascii="Times New Roman" w:hAnsi="Times New Roman"/>
                <w:bCs/>
              </w:rPr>
              <w:t xml:space="preserve">Student Will: </w:t>
            </w:r>
            <w:r w:rsidR="007C453F">
              <w:rPr>
                <w:rFonts w:ascii="Times New Roman" w:hAnsi="Times New Roman"/>
                <w:bCs/>
              </w:rPr>
              <w:t>Present their project then reflect on how the theme or central idea they chose in the book is still relevant to their lives today or to our society by writing a small paragraph. Also reflect on the themes and ideas that their peers chose and think about how they’re different/similar.</w:t>
            </w:r>
          </w:p>
        </w:tc>
      </w:tr>
      <w:tr w:rsidR="008F0E68" w:rsidRPr="00755896" w14:paraId="6E589F62" w14:textId="77777777" w:rsidTr="00532A6C">
        <w:trPr>
          <w:trHeight w:val="809"/>
          <w:jc w:val="center"/>
        </w:trPr>
        <w:tc>
          <w:tcPr>
            <w:tcW w:w="947" w:type="dxa"/>
            <w:vMerge/>
            <w:tcBorders>
              <w:top w:val="single" w:sz="4" w:space="0" w:color="auto"/>
              <w:left w:val="single" w:sz="4" w:space="0" w:color="auto"/>
              <w:bottom w:val="single" w:sz="4" w:space="0" w:color="auto"/>
              <w:right w:val="single" w:sz="4" w:space="0" w:color="auto"/>
            </w:tcBorders>
            <w:vAlign w:val="center"/>
          </w:tcPr>
          <w:p w14:paraId="3C68C3C1" w14:textId="77777777" w:rsidR="008F0E68" w:rsidRPr="00755896" w:rsidRDefault="008F0E68" w:rsidP="000F4C9F">
            <w:pPr>
              <w:rPr>
                <w:rFonts w:ascii="Times New Roman" w:hAnsi="Times New Roman"/>
                <w:i/>
              </w:rPr>
            </w:pPr>
          </w:p>
        </w:tc>
        <w:tc>
          <w:tcPr>
            <w:tcW w:w="9703" w:type="dxa"/>
            <w:gridSpan w:val="2"/>
            <w:tcBorders>
              <w:top w:val="single" w:sz="4" w:space="0" w:color="auto"/>
              <w:left w:val="single" w:sz="4" w:space="0" w:color="auto"/>
              <w:bottom w:val="single" w:sz="4" w:space="0" w:color="auto"/>
              <w:right w:val="single" w:sz="4" w:space="0" w:color="auto"/>
            </w:tcBorders>
          </w:tcPr>
          <w:p w14:paraId="1A2A9310" w14:textId="69F86F5C" w:rsidR="008F0E68" w:rsidRPr="00755896" w:rsidRDefault="008F0E68" w:rsidP="007C453F">
            <w:pPr>
              <w:rPr>
                <w:rFonts w:ascii="Times New Roman" w:hAnsi="Times New Roman"/>
                <w:i/>
              </w:rPr>
            </w:pPr>
            <w:r w:rsidRPr="00755896">
              <w:rPr>
                <w:rFonts w:ascii="Times New Roman" w:hAnsi="Times New Roman"/>
              </w:rPr>
              <w:t>Co-Teaching Strategy/Differentiation</w:t>
            </w:r>
            <w:r w:rsidR="007C453F">
              <w:rPr>
                <w:rFonts w:ascii="Times New Roman" w:hAnsi="Times New Roman"/>
              </w:rPr>
              <w:t>: Instead of writing a paragraph they can present it to me verbally on what they think/feel.</w:t>
            </w:r>
          </w:p>
        </w:tc>
      </w:tr>
      <w:tr w:rsidR="008F0E68" w:rsidRPr="00D86F2A" w14:paraId="2FD87111" w14:textId="77777777" w:rsidTr="00532A6C">
        <w:trPr>
          <w:trHeight w:val="263"/>
          <w:jc w:val="center"/>
        </w:trPr>
        <w:tc>
          <w:tcPr>
            <w:tcW w:w="10650" w:type="dxa"/>
            <w:gridSpan w:val="3"/>
            <w:tcBorders>
              <w:top w:val="single" w:sz="4" w:space="0" w:color="auto"/>
              <w:left w:val="single" w:sz="4" w:space="0" w:color="auto"/>
              <w:bottom w:val="single" w:sz="4" w:space="0" w:color="auto"/>
              <w:right w:val="single" w:sz="4" w:space="0" w:color="auto"/>
            </w:tcBorders>
          </w:tcPr>
          <w:p w14:paraId="58E752E2" w14:textId="54645D5F" w:rsidR="008F0E68" w:rsidRPr="00D86F2A" w:rsidRDefault="008F0E68" w:rsidP="000F4C9F">
            <w:pPr>
              <w:rPr>
                <w:rFonts w:ascii="Times New Roman" w:hAnsi="Times New Roman"/>
                <w:i/>
              </w:rPr>
            </w:pPr>
            <w:r w:rsidRPr="00755896">
              <w:rPr>
                <w:rFonts w:ascii="Times New Roman" w:hAnsi="Times New Roman"/>
              </w:rPr>
              <w:t>Evaluate</w:t>
            </w:r>
            <w:r w:rsidR="007C453F">
              <w:rPr>
                <w:rFonts w:ascii="Times New Roman" w:hAnsi="Times New Roman"/>
              </w:rPr>
              <w:t xml:space="preserve">: Students will evaluate the major thematic elements in the Scarlett Letter and how they can learn from these themes and apply them to their own lives. We will do a class discussion after all the presentations/reflections to tie everything together and see what everyone has learned or how they have been impacted by the theme/critical idea they made their presentation on. </w:t>
            </w:r>
          </w:p>
          <w:p w14:paraId="3D6391AD" w14:textId="77777777" w:rsidR="008F0E68" w:rsidRPr="00D86F2A" w:rsidRDefault="008F0E68" w:rsidP="000F4C9F">
            <w:pPr>
              <w:rPr>
                <w:rFonts w:ascii="Times New Roman" w:hAnsi="Times New Roman"/>
                <w:i/>
              </w:rPr>
            </w:pPr>
          </w:p>
        </w:tc>
      </w:tr>
    </w:tbl>
    <w:p w14:paraId="1D765D23" w14:textId="77777777" w:rsidR="008F0E68" w:rsidRDefault="008F0E68" w:rsidP="008F0E68">
      <w:pPr>
        <w:rPr>
          <w:rFonts w:ascii="Times New Roman" w:hAnsi="Times New Roman"/>
          <w:b/>
          <w:kern w:val="28"/>
        </w:rPr>
      </w:pPr>
    </w:p>
    <w:p w14:paraId="60DFD7E3" w14:textId="13420F96" w:rsidR="009F64AB" w:rsidRPr="00D86F2A" w:rsidRDefault="009F64AB" w:rsidP="008F0E68">
      <w:pPr>
        <w:rPr>
          <w:rFonts w:ascii="Times New Roman" w:hAnsi="Times New Roman"/>
          <w:b/>
          <w:kern w:val="28"/>
        </w:rPr>
      </w:pPr>
      <w:r>
        <w:rPr>
          <w:rFonts w:ascii="Times New Roman" w:hAnsi="Times New Roman"/>
          <w:b/>
          <w:kern w:val="28"/>
        </w:rPr>
        <w:t xml:space="preserve">Focus on life lessons, </w:t>
      </w:r>
      <w:r w:rsidR="00B071AC">
        <w:rPr>
          <w:rFonts w:ascii="Times New Roman" w:hAnsi="Times New Roman"/>
          <w:b/>
          <w:kern w:val="28"/>
        </w:rPr>
        <w:t>diversity of student thinking, students present to peers, student comfort and engagement, consistent in all classes, personal interests in student lives, students guide them, technology infused, multiple ways to engage in discussion</w:t>
      </w:r>
      <w:r w:rsidR="007C453F">
        <w:rPr>
          <w:rFonts w:ascii="Times New Roman" w:hAnsi="Times New Roman"/>
          <w:b/>
          <w:kern w:val="28"/>
        </w:rPr>
        <w:t>.</w:t>
      </w:r>
      <w:bookmarkStart w:id="0" w:name="_GoBack"/>
      <w:bookmarkEnd w:id="0"/>
      <w:r w:rsidR="00B071AC">
        <w:rPr>
          <w:rFonts w:ascii="Times New Roman" w:hAnsi="Times New Roman"/>
          <w:b/>
          <w:kern w:val="28"/>
        </w:rPr>
        <w:t xml:space="preserve"> </w:t>
      </w:r>
    </w:p>
    <w:p w14:paraId="75015820" w14:textId="571672E1" w:rsidR="00DE5ACE" w:rsidRDefault="00DE5ACE">
      <w:r>
        <w:t xml:space="preserve"> </w:t>
      </w:r>
    </w:p>
    <w:sectPr w:rsidR="00DE5ACE" w:rsidSect="008F0E68">
      <w:pgSz w:w="12240" w:h="15840"/>
      <w:pgMar w:top="72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Perpetua">
    <w:panose1 w:val="02020502060401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C43E3"/>
    <w:multiLevelType w:val="hybridMultilevel"/>
    <w:tmpl w:val="2B8879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6B380AE3"/>
    <w:multiLevelType w:val="hybridMultilevel"/>
    <w:tmpl w:val="A1220C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E68"/>
    <w:rsid w:val="001F5532"/>
    <w:rsid w:val="002E37DB"/>
    <w:rsid w:val="003C3AFF"/>
    <w:rsid w:val="00431502"/>
    <w:rsid w:val="00462DBB"/>
    <w:rsid w:val="004C68B0"/>
    <w:rsid w:val="0051299C"/>
    <w:rsid w:val="00532A6C"/>
    <w:rsid w:val="005B5991"/>
    <w:rsid w:val="00644EB5"/>
    <w:rsid w:val="00690C30"/>
    <w:rsid w:val="006E5276"/>
    <w:rsid w:val="006E7B51"/>
    <w:rsid w:val="00755AC2"/>
    <w:rsid w:val="007C453F"/>
    <w:rsid w:val="007C65BB"/>
    <w:rsid w:val="008050F2"/>
    <w:rsid w:val="00860408"/>
    <w:rsid w:val="008F0E68"/>
    <w:rsid w:val="009C2EA9"/>
    <w:rsid w:val="009F64AB"/>
    <w:rsid w:val="00A055CB"/>
    <w:rsid w:val="00A30B7E"/>
    <w:rsid w:val="00A4132B"/>
    <w:rsid w:val="00AF31DC"/>
    <w:rsid w:val="00B00AE7"/>
    <w:rsid w:val="00B071AC"/>
    <w:rsid w:val="00CE782D"/>
    <w:rsid w:val="00D3510B"/>
    <w:rsid w:val="00D41F29"/>
    <w:rsid w:val="00DE5ACE"/>
    <w:rsid w:val="00E23274"/>
    <w:rsid w:val="00E93FAF"/>
    <w:rsid w:val="00EE14E1"/>
    <w:rsid w:val="00F104D2"/>
    <w:rsid w:val="00F2018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4056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0E68"/>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04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104D2"/>
    <w:rPr>
      <w:rFonts w:ascii="Lucida Grande" w:hAnsi="Lucida Grande" w:cs="Lucida Grande"/>
      <w:sz w:val="18"/>
      <w:szCs w:val="18"/>
    </w:rPr>
  </w:style>
  <w:style w:type="paragraph" w:styleId="ListParagraph">
    <w:name w:val="List Paragraph"/>
    <w:basedOn w:val="Normal"/>
    <w:uiPriority w:val="34"/>
    <w:qFormat/>
    <w:rsid w:val="008F0E68"/>
    <w:pPr>
      <w:overflowPunct w:val="0"/>
      <w:autoSpaceDE w:val="0"/>
      <w:autoSpaceDN w:val="0"/>
      <w:adjustRightInd w:val="0"/>
      <w:spacing w:after="0" w:line="240" w:lineRule="auto"/>
      <w:ind w:left="720"/>
      <w:textAlignment w:val="baseline"/>
    </w:pPr>
    <w:rPr>
      <w:rFonts w:ascii="Perpetua" w:eastAsia="Times New Roman" w:hAnsi="Perpetua"/>
      <w:b/>
      <w:i/>
      <w:sz w:val="24"/>
      <w:szCs w:val="24"/>
      <w:lang w:eastAsia="zh-TW"/>
    </w:rPr>
  </w:style>
  <w:style w:type="paragraph" w:styleId="NormalWeb">
    <w:name w:val="Normal (Web)"/>
    <w:basedOn w:val="Normal"/>
    <w:uiPriority w:val="99"/>
    <w:unhideWhenUsed/>
    <w:rsid w:val="002E37DB"/>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9958">
      <w:bodyDiv w:val="1"/>
      <w:marLeft w:val="0"/>
      <w:marRight w:val="0"/>
      <w:marTop w:val="0"/>
      <w:marBottom w:val="0"/>
      <w:divBdr>
        <w:top w:val="none" w:sz="0" w:space="0" w:color="auto"/>
        <w:left w:val="none" w:sz="0" w:space="0" w:color="auto"/>
        <w:bottom w:val="none" w:sz="0" w:space="0" w:color="auto"/>
        <w:right w:val="none" w:sz="0" w:space="0" w:color="auto"/>
      </w:divBdr>
      <w:divsChild>
        <w:div w:id="136073745">
          <w:marLeft w:val="0"/>
          <w:marRight w:val="0"/>
          <w:marTop w:val="0"/>
          <w:marBottom w:val="0"/>
          <w:divBdr>
            <w:top w:val="none" w:sz="0" w:space="0" w:color="auto"/>
            <w:left w:val="none" w:sz="0" w:space="0" w:color="auto"/>
            <w:bottom w:val="none" w:sz="0" w:space="0" w:color="auto"/>
            <w:right w:val="none" w:sz="0" w:space="0" w:color="auto"/>
          </w:divBdr>
          <w:divsChild>
            <w:div w:id="1682001382">
              <w:marLeft w:val="0"/>
              <w:marRight w:val="0"/>
              <w:marTop w:val="0"/>
              <w:marBottom w:val="0"/>
              <w:divBdr>
                <w:top w:val="none" w:sz="0" w:space="0" w:color="auto"/>
                <w:left w:val="none" w:sz="0" w:space="0" w:color="auto"/>
                <w:bottom w:val="none" w:sz="0" w:space="0" w:color="auto"/>
                <w:right w:val="none" w:sz="0" w:space="0" w:color="auto"/>
              </w:divBdr>
              <w:divsChild>
                <w:div w:id="1416512956">
                  <w:marLeft w:val="0"/>
                  <w:marRight w:val="0"/>
                  <w:marTop w:val="0"/>
                  <w:marBottom w:val="0"/>
                  <w:divBdr>
                    <w:top w:val="none" w:sz="0" w:space="0" w:color="auto"/>
                    <w:left w:val="none" w:sz="0" w:space="0" w:color="auto"/>
                    <w:bottom w:val="none" w:sz="0" w:space="0" w:color="auto"/>
                    <w:right w:val="none" w:sz="0" w:space="0" w:color="auto"/>
                  </w:divBdr>
                  <w:divsChild>
                    <w:div w:id="12202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443433">
      <w:bodyDiv w:val="1"/>
      <w:marLeft w:val="0"/>
      <w:marRight w:val="0"/>
      <w:marTop w:val="0"/>
      <w:marBottom w:val="0"/>
      <w:divBdr>
        <w:top w:val="none" w:sz="0" w:space="0" w:color="auto"/>
        <w:left w:val="none" w:sz="0" w:space="0" w:color="auto"/>
        <w:bottom w:val="none" w:sz="0" w:space="0" w:color="auto"/>
        <w:right w:val="none" w:sz="0" w:space="0" w:color="auto"/>
      </w:divBdr>
      <w:divsChild>
        <w:div w:id="58940770">
          <w:marLeft w:val="0"/>
          <w:marRight w:val="0"/>
          <w:marTop w:val="0"/>
          <w:marBottom w:val="0"/>
          <w:divBdr>
            <w:top w:val="none" w:sz="0" w:space="0" w:color="auto"/>
            <w:left w:val="none" w:sz="0" w:space="0" w:color="auto"/>
            <w:bottom w:val="none" w:sz="0" w:space="0" w:color="auto"/>
            <w:right w:val="none" w:sz="0" w:space="0" w:color="auto"/>
          </w:divBdr>
          <w:divsChild>
            <w:div w:id="1668509153">
              <w:marLeft w:val="0"/>
              <w:marRight w:val="0"/>
              <w:marTop w:val="0"/>
              <w:marBottom w:val="0"/>
              <w:divBdr>
                <w:top w:val="none" w:sz="0" w:space="0" w:color="auto"/>
                <w:left w:val="none" w:sz="0" w:space="0" w:color="auto"/>
                <w:bottom w:val="none" w:sz="0" w:space="0" w:color="auto"/>
                <w:right w:val="none" w:sz="0" w:space="0" w:color="auto"/>
              </w:divBdr>
              <w:divsChild>
                <w:div w:id="1736276726">
                  <w:marLeft w:val="0"/>
                  <w:marRight w:val="0"/>
                  <w:marTop w:val="0"/>
                  <w:marBottom w:val="0"/>
                  <w:divBdr>
                    <w:top w:val="none" w:sz="0" w:space="0" w:color="auto"/>
                    <w:left w:val="none" w:sz="0" w:space="0" w:color="auto"/>
                    <w:bottom w:val="none" w:sz="0" w:space="0" w:color="auto"/>
                    <w:right w:val="none" w:sz="0" w:space="0" w:color="auto"/>
                  </w:divBdr>
                  <w:divsChild>
                    <w:div w:id="347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490292">
      <w:bodyDiv w:val="1"/>
      <w:marLeft w:val="0"/>
      <w:marRight w:val="0"/>
      <w:marTop w:val="0"/>
      <w:marBottom w:val="0"/>
      <w:divBdr>
        <w:top w:val="none" w:sz="0" w:space="0" w:color="auto"/>
        <w:left w:val="none" w:sz="0" w:space="0" w:color="auto"/>
        <w:bottom w:val="none" w:sz="0" w:space="0" w:color="auto"/>
        <w:right w:val="none" w:sz="0" w:space="0" w:color="auto"/>
      </w:divBdr>
      <w:divsChild>
        <w:div w:id="1384602248">
          <w:marLeft w:val="0"/>
          <w:marRight w:val="0"/>
          <w:marTop w:val="0"/>
          <w:marBottom w:val="0"/>
          <w:divBdr>
            <w:top w:val="none" w:sz="0" w:space="0" w:color="auto"/>
            <w:left w:val="none" w:sz="0" w:space="0" w:color="auto"/>
            <w:bottom w:val="none" w:sz="0" w:space="0" w:color="auto"/>
            <w:right w:val="none" w:sz="0" w:space="0" w:color="auto"/>
          </w:divBdr>
          <w:divsChild>
            <w:div w:id="1969700217">
              <w:marLeft w:val="0"/>
              <w:marRight w:val="0"/>
              <w:marTop w:val="0"/>
              <w:marBottom w:val="0"/>
              <w:divBdr>
                <w:top w:val="none" w:sz="0" w:space="0" w:color="auto"/>
                <w:left w:val="none" w:sz="0" w:space="0" w:color="auto"/>
                <w:bottom w:val="none" w:sz="0" w:space="0" w:color="auto"/>
                <w:right w:val="none" w:sz="0" w:space="0" w:color="auto"/>
              </w:divBdr>
              <w:divsChild>
                <w:div w:id="826047646">
                  <w:marLeft w:val="0"/>
                  <w:marRight w:val="0"/>
                  <w:marTop w:val="0"/>
                  <w:marBottom w:val="0"/>
                  <w:divBdr>
                    <w:top w:val="none" w:sz="0" w:space="0" w:color="auto"/>
                    <w:left w:val="none" w:sz="0" w:space="0" w:color="auto"/>
                    <w:bottom w:val="none" w:sz="0" w:space="0" w:color="auto"/>
                    <w:right w:val="none" w:sz="0" w:space="0" w:color="auto"/>
                  </w:divBdr>
                  <w:divsChild>
                    <w:div w:id="71778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876616">
      <w:bodyDiv w:val="1"/>
      <w:marLeft w:val="0"/>
      <w:marRight w:val="0"/>
      <w:marTop w:val="0"/>
      <w:marBottom w:val="0"/>
      <w:divBdr>
        <w:top w:val="none" w:sz="0" w:space="0" w:color="auto"/>
        <w:left w:val="none" w:sz="0" w:space="0" w:color="auto"/>
        <w:bottom w:val="none" w:sz="0" w:space="0" w:color="auto"/>
        <w:right w:val="none" w:sz="0" w:space="0" w:color="auto"/>
      </w:divBdr>
      <w:divsChild>
        <w:div w:id="1540775234">
          <w:marLeft w:val="0"/>
          <w:marRight w:val="0"/>
          <w:marTop w:val="0"/>
          <w:marBottom w:val="0"/>
          <w:divBdr>
            <w:top w:val="none" w:sz="0" w:space="0" w:color="auto"/>
            <w:left w:val="none" w:sz="0" w:space="0" w:color="auto"/>
            <w:bottom w:val="none" w:sz="0" w:space="0" w:color="auto"/>
            <w:right w:val="none" w:sz="0" w:space="0" w:color="auto"/>
          </w:divBdr>
          <w:divsChild>
            <w:div w:id="1733772365">
              <w:marLeft w:val="0"/>
              <w:marRight w:val="0"/>
              <w:marTop w:val="0"/>
              <w:marBottom w:val="0"/>
              <w:divBdr>
                <w:top w:val="none" w:sz="0" w:space="0" w:color="auto"/>
                <w:left w:val="none" w:sz="0" w:space="0" w:color="auto"/>
                <w:bottom w:val="none" w:sz="0" w:space="0" w:color="auto"/>
                <w:right w:val="none" w:sz="0" w:space="0" w:color="auto"/>
              </w:divBdr>
              <w:divsChild>
                <w:div w:id="401104698">
                  <w:marLeft w:val="0"/>
                  <w:marRight w:val="0"/>
                  <w:marTop w:val="0"/>
                  <w:marBottom w:val="0"/>
                  <w:divBdr>
                    <w:top w:val="none" w:sz="0" w:space="0" w:color="auto"/>
                    <w:left w:val="none" w:sz="0" w:space="0" w:color="auto"/>
                    <w:bottom w:val="none" w:sz="0" w:space="0" w:color="auto"/>
                    <w:right w:val="none" w:sz="0" w:space="0" w:color="auto"/>
                  </w:divBdr>
                  <w:divsChild>
                    <w:div w:id="161666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10575">
      <w:bodyDiv w:val="1"/>
      <w:marLeft w:val="0"/>
      <w:marRight w:val="0"/>
      <w:marTop w:val="0"/>
      <w:marBottom w:val="0"/>
      <w:divBdr>
        <w:top w:val="none" w:sz="0" w:space="0" w:color="auto"/>
        <w:left w:val="none" w:sz="0" w:space="0" w:color="auto"/>
        <w:bottom w:val="none" w:sz="0" w:space="0" w:color="auto"/>
        <w:right w:val="none" w:sz="0" w:space="0" w:color="auto"/>
      </w:divBdr>
      <w:divsChild>
        <w:div w:id="1116213189">
          <w:marLeft w:val="0"/>
          <w:marRight w:val="0"/>
          <w:marTop w:val="0"/>
          <w:marBottom w:val="0"/>
          <w:divBdr>
            <w:top w:val="none" w:sz="0" w:space="0" w:color="auto"/>
            <w:left w:val="none" w:sz="0" w:space="0" w:color="auto"/>
            <w:bottom w:val="none" w:sz="0" w:space="0" w:color="auto"/>
            <w:right w:val="none" w:sz="0" w:space="0" w:color="auto"/>
          </w:divBdr>
          <w:divsChild>
            <w:div w:id="9572258">
              <w:marLeft w:val="0"/>
              <w:marRight w:val="0"/>
              <w:marTop w:val="0"/>
              <w:marBottom w:val="0"/>
              <w:divBdr>
                <w:top w:val="none" w:sz="0" w:space="0" w:color="auto"/>
                <w:left w:val="none" w:sz="0" w:space="0" w:color="auto"/>
                <w:bottom w:val="none" w:sz="0" w:space="0" w:color="auto"/>
                <w:right w:val="none" w:sz="0" w:space="0" w:color="auto"/>
              </w:divBdr>
              <w:divsChild>
                <w:div w:id="979654298">
                  <w:marLeft w:val="0"/>
                  <w:marRight w:val="0"/>
                  <w:marTop w:val="0"/>
                  <w:marBottom w:val="0"/>
                  <w:divBdr>
                    <w:top w:val="none" w:sz="0" w:space="0" w:color="auto"/>
                    <w:left w:val="none" w:sz="0" w:space="0" w:color="auto"/>
                    <w:bottom w:val="none" w:sz="0" w:space="0" w:color="auto"/>
                    <w:right w:val="none" w:sz="0" w:space="0" w:color="auto"/>
                  </w:divBdr>
                  <w:divsChild>
                    <w:div w:id="48315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719</Words>
  <Characters>4101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4811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Smudde</dc:creator>
  <cp:keywords/>
  <dc:description/>
  <cp:lastModifiedBy>Beatriz Perez (Student)</cp:lastModifiedBy>
  <cp:revision>2</cp:revision>
  <dcterms:created xsi:type="dcterms:W3CDTF">2017-11-08T05:57:00Z</dcterms:created>
  <dcterms:modified xsi:type="dcterms:W3CDTF">2017-11-08T05:57:00Z</dcterms:modified>
</cp:coreProperties>
</file>