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A0" w:rsidRPr="00C05EA0" w:rsidRDefault="00C05EA0" w:rsidP="00C05EA0">
      <w:pPr>
        <w:spacing w:line="360" w:lineRule="auto"/>
        <w:jc w:val="center"/>
        <w:rPr>
          <w:rFonts w:ascii="HGSMinchoE" w:eastAsia="HGSMinchoE" w:hAnsi="HGSMinchoE" w:cs="Gill Sans Light"/>
          <w:color w:val="002060"/>
          <w:sz w:val="52"/>
          <w:szCs w:val="52"/>
          <w:u w:val="single"/>
        </w:rPr>
      </w:pPr>
      <w:bookmarkStart w:id="0" w:name="_GoBack"/>
      <w:bookmarkEnd w:id="0"/>
      <w:r w:rsidRPr="00C05EA0">
        <w:rPr>
          <w:rFonts w:ascii="HGSMinchoE" w:eastAsia="HGSMinchoE" w:hAnsi="HGSMinchoE" w:cs="Gill Sans Light"/>
          <w:color w:val="002060"/>
          <w:sz w:val="52"/>
          <w:szCs w:val="52"/>
          <w:u w:val="single"/>
        </w:rPr>
        <w:t>Edgar Allen Poe Writing Assignment</w:t>
      </w:r>
    </w:p>
    <w:p w:rsidR="00C05EA0" w:rsidRPr="00C05EA0" w:rsidRDefault="00C05EA0" w:rsidP="00C05EA0">
      <w:pPr>
        <w:spacing w:line="480" w:lineRule="auto"/>
        <w:rPr>
          <w:rFonts w:ascii="Britannic Bold" w:eastAsia="MS Gothic" w:hAnsi="Britannic Bold" w:cs="Calibri"/>
          <w:color w:val="3B3838" w:themeColor="background2" w:themeShade="40"/>
          <w:sz w:val="36"/>
          <w:szCs w:val="36"/>
        </w:rPr>
      </w:pPr>
      <w:r w:rsidRPr="00C05EA0">
        <w:rPr>
          <w:rFonts w:ascii="Britannic Bold" w:eastAsia="MS Gothic" w:hAnsi="Britannic Bold" w:cs="Calibri"/>
          <w:color w:val="3B3838" w:themeColor="background2" w:themeShade="40"/>
          <w:sz w:val="36"/>
          <w:szCs w:val="36"/>
        </w:rPr>
        <w:t xml:space="preserve">You will be writing your own short stories or poems that encompass similar elements and themes that are found within Edgar Allan Poe’s works that we’ve read in class so far. His use of symbols and dark imagery is something to keep in mind during this assignment. These include, but are not limited to: </w:t>
      </w:r>
      <w:r w:rsidRPr="00C05EA0">
        <w:rPr>
          <w:rFonts w:ascii="Britannic Bold" w:eastAsia="MS Gothic" w:hAnsi="Britannic Bold" w:cs="Calibri"/>
          <w:b/>
          <w:color w:val="3B3838" w:themeColor="background2" w:themeShade="40"/>
          <w:sz w:val="36"/>
          <w:szCs w:val="36"/>
        </w:rPr>
        <w:t>The Tell-Tale Heart, The Raven, The Black Cat, and Annabel Lee</w:t>
      </w:r>
      <w:r w:rsidRPr="00C05EA0">
        <w:rPr>
          <w:rFonts w:ascii="Britannic Bold" w:eastAsia="MS Gothic" w:hAnsi="Britannic Bold" w:cs="Calibri"/>
          <w:color w:val="3B3838" w:themeColor="background2" w:themeShade="40"/>
          <w:sz w:val="36"/>
          <w:szCs w:val="36"/>
        </w:rPr>
        <w:t xml:space="preserve">. Remember everything we’ve discussed on Poe’s influence during the Romanticism era and his use of the Gothic writing style. Try and follow similar structures and rhyme schemes that he uses in his work above. Refer back to the texts if you need additional help or feel free to ask me. </w:t>
      </w:r>
    </w:p>
    <w:p w:rsidR="00C05EA0" w:rsidRDefault="00C05EA0" w:rsidP="00C05EA0">
      <w:pPr>
        <w:spacing w:line="360" w:lineRule="auto"/>
        <w:rPr>
          <w:rFonts w:ascii="Times New Roman" w:hAnsi="Times New Roman" w:cs="Times New Roman"/>
          <w:color w:val="4472C4" w:themeColor="accent1"/>
        </w:rPr>
      </w:pPr>
      <w:r>
        <w:rPr>
          <w:rFonts w:ascii="Helvetica" w:hAnsi="Helvetica" w:cs="Helvetica"/>
          <w:noProof/>
        </w:rPr>
        <w:lastRenderedPageBreak/>
        <w:drawing>
          <wp:inline distT="0" distB="0" distL="0" distR="0">
            <wp:extent cx="2604250" cy="63188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767" cy="6383160"/>
                    </a:xfrm>
                    <a:prstGeom prst="rect">
                      <a:avLst/>
                    </a:prstGeom>
                    <a:noFill/>
                    <a:ln>
                      <a:noFill/>
                    </a:ln>
                  </pic:spPr>
                </pic:pic>
              </a:graphicData>
            </a:graphic>
          </wp:inline>
        </w:drawing>
      </w:r>
      <w:r w:rsidRPr="00C05EA0">
        <w:rPr>
          <w:rFonts w:ascii="Helvetica" w:hAnsi="Helvetica" w:cs="Helvetica"/>
        </w:rPr>
        <w:t xml:space="preserve"> </w:t>
      </w:r>
      <w:r>
        <w:rPr>
          <w:rFonts w:ascii="Times New Roman" w:hAnsi="Times New Roman" w:cs="Times New Roman"/>
          <w:noProof/>
          <w:color w:val="4472C4" w:themeColor="accent1"/>
        </w:rPr>
        <w:drawing>
          <wp:inline distT="0" distB="0" distL="0" distR="0">
            <wp:extent cx="3269673" cy="653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raven-by-edgar-allan-poe-1845-once-upon-a-7128108.png"/>
                    <pic:cNvPicPr/>
                  </pic:nvPicPr>
                  <pic:blipFill>
                    <a:blip r:embed="rId7">
                      <a:extLst>
                        <a:ext uri="{28A0092B-C50C-407E-A947-70E740481C1C}">
                          <a14:useLocalDpi xmlns:a14="http://schemas.microsoft.com/office/drawing/2010/main" val="0"/>
                        </a:ext>
                      </a:extLst>
                    </a:blip>
                    <a:stretch>
                      <a:fillRect/>
                    </a:stretch>
                  </pic:blipFill>
                  <pic:spPr>
                    <a:xfrm>
                      <a:off x="0" y="0"/>
                      <a:ext cx="3278237" cy="6549346"/>
                    </a:xfrm>
                    <a:prstGeom prst="rect">
                      <a:avLst/>
                    </a:prstGeom>
                  </pic:spPr>
                </pic:pic>
              </a:graphicData>
            </a:graphic>
          </wp:inline>
        </w:drawing>
      </w:r>
    </w:p>
    <w:p w:rsidR="00C05EA0" w:rsidRPr="00DE5998" w:rsidRDefault="00C05EA0" w:rsidP="00C05EA0">
      <w:pPr>
        <w:spacing w:line="360" w:lineRule="auto"/>
        <w:jc w:val="center"/>
        <w:rPr>
          <w:rFonts w:ascii="Times New Roman" w:hAnsi="Times New Roman" w:cs="Times New Roman"/>
          <w:color w:val="4472C4" w:themeColor="accent1"/>
        </w:rPr>
      </w:pPr>
      <w:r>
        <w:rPr>
          <w:rFonts w:ascii="Helvetica" w:hAnsi="Helvetica" w:cs="Helvetica"/>
          <w:noProof/>
        </w:rPr>
        <w:lastRenderedPageBreak/>
        <w:drawing>
          <wp:inline distT="0" distB="0" distL="0" distR="0" wp14:anchorId="130BA680" wp14:editId="40FF287C">
            <wp:extent cx="4334735" cy="4841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859" cy="4873999"/>
                    </a:xfrm>
                    <a:prstGeom prst="rect">
                      <a:avLst/>
                    </a:prstGeom>
                    <a:noFill/>
                    <a:ln>
                      <a:noFill/>
                    </a:ln>
                  </pic:spPr>
                </pic:pic>
              </a:graphicData>
            </a:graphic>
          </wp:inline>
        </w:drawing>
      </w:r>
    </w:p>
    <w:p w:rsidR="00C05EA0" w:rsidRDefault="00C05EA0" w:rsidP="00C05EA0">
      <w:pPr>
        <w:spacing w:line="360" w:lineRule="auto"/>
        <w:rPr>
          <w:rFonts w:ascii="Times New Roman" w:hAnsi="Times New Roman" w:cs="Times New Roman"/>
          <w:b/>
          <w:color w:val="000000" w:themeColor="text1"/>
          <w:sz w:val="28"/>
          <w:szCs w:val="28"/>
        </w:rPr>
      </w:pPr>
    </w:p>
    <w:p w:rsidR="00C05EA0" w:rsidRPr="00C05EA0" w:rsidRDefault="00C05EA0" w:rsidP="00C05EA0">
      <w:pPr>
        <w:spacing w:line="360" w:lineRule="auto"/>
        <w:rPr>
          <w:rFonts w:ascii="Copperplate Gothic Bold" w:eastAsia="Times New Roman" w:hAnsi="Copperplate Gothic Bold" w:cs="Times New Roman"/>
          <w:b/>
          <w:color w:val="333333"/>
          <w:shd w:val="clear" w:color="auto" w:fill="FFFFFF"/>
        </w:rPr>
      </w:pPr>
      <w:r w:rsidRPr="00C05EA0">
        <w:rPr>
          <w:rFonts w:ascii="Times New Roman" w:hAnsi="Times New Roman" w:cs="Times New Roman"/>
          <w:b/>
          <w:color w:val="000000" w:themeColor="text1"/>
          <w:sz w:val="32"/>
          <w:szCs w:val="32"/>
        </w:rPr>
        <w:t>Refer to this passage if you’re still unsure of what themes to include in your writing:</w:t>
      </w:r>
      <w:r w:rsidRPr="00DE5998">
        <w:rPr>
          <w:rFonts w:ascii="Times New Roman" w:eastAsia="Times New Roman" w:hAnsi="Times New Roman" w:cs="Times New Roman"/>
          <w:b/>
          <w:color w:val="333333"/>
          <w:sz w:val="32"/>
          <w:szCs w:val="32"/>
        </w:rPr>
        <w:br/>
      </w:r>
      <w:r w:rsidRPr="00C05EA0">
        <w:rPr>
          <w:rFonts w:ascii="Copperplate Gothic Bold" w:eastAsia="Times New Roman" w:hAnsi="Copperplate Gothic Bold" w:cs="Times New Roman"/>
          <w:i/>
          <w:color w:val="333333"/>
          <w:shd w:val="clear" w:color="auto" w:fill="FFFFFF"/>
        </w:rPr>
        <w:t xml:space="preserve">Although Poe's works all tie in to each other, they all still carry their own originality. Poe presents a lot of death and tragedy throughout his poems and stories; however, they are all written from different inspirations and different events in his life. They are all very much common, yet their uniqueness also distinguishes them from repetition and is able to relate to one another without wearing out his style of message he is trying to send towards readers. The mind sets of the characters and the events that occur in each story all relate, </w:t>
      </w:r>
      <w:r w:rsidRPr="00C05EA0">
        <w:rPr>
          <w:rFonts w:ascii="Copperplate Gothic Bold" w:eastAsia="Times New Roman" w:hAnsi="Copperplate Gothic Bold" w:cs="Times New Roman"/>
          <w:b/>
          <w:i/>
          <w:color w:val="333333"/>
          <w:shd w:val="clear" w:color="auto" w:fill="FFFFFF"/>
        </w:rPr>
        <w:t xml:space="preserve">due to their insanity, acts of murder </w:t>
      </w:r>
      <w:r w:rsidRPr="00C05EA0">
        <w:rPr>
          <w:rFonts w:ascii="Copperplate Gothic Bold" w:eastAsia="Times New Roman" w:hAnsi="Copperplate Gothic Bold" w:cs="Times New Roman"/>
          <w:b/>
          <w:i/>
          <w:color w:val="333333"/>
          <w:shd w:val="clear" w:color="auto" w:fill="FFFFFF"/>
        </w:rPr>
        <w:lastRenderedPageBreak/>
        <w:t>caused by distress, and trying to find peace in unusual practices or wrong doings, or simply just death caused by sickness.</w:t>
      </w:r>
      <w:r w:rsidRPr="00C05EA0">
        <w:rPr>
          <w:rFonts w:ascii="Copperplate Gothic Bold" w:eastAsia="Times New Roman" w:hAnsi="Copperplate Gothic Bold" w:cs="Times New Roman"/>
          <w:i/>
          <w:color w:val="333333"/>
          <w:shd w:val="clear" w:color="auto" w:fill="FFFFFF"/>
        </w:rPr>
        <w:br/>
        <w:t>Poe's Image of Dead Beauties</w:t>
      </w:r>
      <w:r w:rsidRPr="00C05EA0">
        <w:rPr>
          <w:rFonts w:ascii="Copperplate Gothic Bold" w:eastAsia="Times New Roman" w:hAnsi="Copperplate Gothic Bold" w:cs="Times New Roman"/>
          <w:i/>
          <w:color w:val="333333"/>
        </w:rPr>
        <w:br/>
      </w:r>
      <w:r w:rsidRPr="00C05EA0">
        <w:rPr>
          <w:rFonts w:ascii="Copperplate Gothic Bold" w:eastAsia="Times New Roman" w:hAnsi="Copperplate Gothic Bold" w:cs="Times New Roman"/>
          <w:i/>
          <w:color w:val="333333"/>
          <w:shd w:val="clear" w:color="auto" w:fill="FFFFFF"/>
        </w:rPr>
        <w:t xml:space="preserve">An example of Poe's use of revolving stories around </w:t>
      </w:r>
      <w:r w:rsidRPr="00C05EA0">
        <w:rPr>
          <w:rFonts w:ascii="Copperplate Gothic Bold" w:eastAsia="Times New Roman" w:hAnsi="Copperplate Gothic Bold" w:cs="Times New Roman"/>
          <w:b/>
          <w:i/>
          <w:color w:val="333333"/>
          <w:shd w:val="clear" w:color="auto" w:fill="FFFFFF"/>
        </w:rPr>
        <w:t>fallen beauties</w:t>
      </w:r>
      <w:r w:rsidRPr="00C05EA0">
        <w:rPr>
          <w:rFonts w:ascii="Copperplate Gothic Bold" w:eastAsia="Times New Roman" w:hAnsi="Copperplate Gothic Bold" w:cs="Times New Roman"/>
          <w:i/>
          <w:color w:val="333333"/>
          <w:shd w:val="clear" w:color="auto" w:fill="FFFFFF"/>
        </w:rPr>
        <w:t xml:space="preserve">, is his story, none other than, "The Raven". During the story, the main character </w:t>
      </w:r>
      <w:r w:rsidRPr="00C05EA0">
        <w:rPr>
          <w:rFonts w:ascii="Copperplate Gothic Bold" w:eastAsia="Times New Roman" w:hAnsi="Copperplate Gothic Bold" w:cs="Times New Roman"/>
          <w:b/>
          <w:i/>
          <w:color w:val="333333"/>
          <w:shd w:val="clear" w:color="auto" w:fill="FFFFFF"/>
        </w:rPr>
        <w:t>experiences loss, not so much in a sense of just losing a loved one, but in a way in which the character is in denial. He is not able to accept that his beloved mistress is deceased.</w:t>
      </w:r>
      <w:r w:rsidRPr="00C05EA0">
        <w:rPr>
          <w:rFonts w:ascii="Copperplate Gothic Bold" w:eastAsia="Times New Roman" w:hAnsi="Copperplate Gothic Bold" w:cs="Times New Roman"/>
          <w:i/>
          <w:color w:val="333333"/>
          <w:shd w:val="clear" w:color="auto" w:fill="FFFFFF"/>
        </w:rPr>
        <w:t xml:space="preserve"> Poe includes this writing theme in the majority of his stories, including his story "The Black Cat". </w:t>
      </w:r>
      <w:r w:rsidRPr="00C05EA0">
        <w:rPr>
          <w:rFonts w:ascii="Copperplate Gothic Bold" w:eastAsia="Times New Roman" w:hAnsi="Copperplate Gothic Bold" w:cs="Times New Roman"/>
          <w:i/>
          <w:color w:val="333333"/>
        </w:rPr>
        <w:br/>
      </w:r>
    </w:p>
    <w:p w:rsidR="00C05EA0" w:rsidRDefault="00C05EA0" w:rsidP="00C05EA0">
      <w:pPr>
        <w:spacing w:line="360" w:lineRule="auto"/>
        <w:rPr>
          <w:rFonts w:ascii="Times New Roman" w:hAnsi="Times New Roman" w:cs="Times New Roman"/>
          <w:b/>
          <w:color w:val="002060"/>
          <w:sz w:val="48"/>
          <w:szCs w:val="48"/>
        </w:rPr>
      </w:pPr>
      <w:r>
        <w:rPr>
          <w:rFonts w:ascii="Times New Roman" w:hAnsi="Times New Roman" w:cs="Times New Roman"/>
          <w:b/>
          <w:color w:val="002060"/>
          <w:sz w:val="48"/>
          <w:szCs w:val="48"/>
        </w:rPr>
        <w:t xml:space="preserve">Essay Criteria: </w:t>
      </w:r>
    </w:p>
    <w:p w:rsidR="00C05EA0" w:rsidRPr="00D04F64" w:rsidRDefault="00C05EA0" w:rsidP="00C05EA0">
      <w:pPr>
        <w:pStyle w:val="ListParagraph"/>
        <w:numPr>
          <w:ilvl w:val="0"/>
          <w:numId w:val="1"/>
        </w:numPr>
        <w:spacing w:line="360" w:lineRule="auto"/>
        <w:rPr>
          <w:rFonts w:ascii="Times New Roman" w:hAnsi="Times New Roman" w:cs="Times New Roman"/>
          <w:b/>
          <w:color w:val="002060"/>
          <w:sz w:val="28"/>
          <w:szCs w:val="28"/>
        </w:rPr>
      </w:pPr>
      <w:r w:rsidRPr="00D04F64">
        <w:rPr>
          <w:rFonts w:ascii="Times New Roman" w:hAnsi="Times New Roman" w:cs="Times New Roman"/>
          <w:b/>
          <w:color w:val="002060"/>
          <w:sz w:val="28"/>
          <w:szCs w:val="28"/>
        </w:rPr>
        <w:t>MLA Format (Times or Ariel, 12-point font, double spaced, page numbers, 1-inch margins, heading, title)</w:t>
      </w:r>
    </w:p>
    <w:p w:rsidR="00C05EA0" w:rsidRPr="00D04F64" w:rsidRDefault="00C05EA0" w:rsidP="00C05EA0">
      <w:pPr>
        <w:pStyle w:val="ListParagraph"/>
        <w:numPr>
          <w:ilvl w:val="0"/>
          <w:numId w:val="1"/>
        </w:numPr>
        <w:spacing w:line="360" w:lineRule="auto"/>
        <w:rPr>
          <w:rFonts w:ascii="Times New Roman" w:hAnsi="Times New Roman" w:cs="Times New Roman"/>
          <w:b/>
          <w:color w:val="002060"/>
          <w:sz w:val="28"/>
          <w:szCs w:val="28"/>
        </w:rPr>
      </w:pPr>
      <w:r w:rsidRPr="00D04F64">
        <w:rPr>
          <w:rFonts w:ascii="Times New Roman" w:hAnsi="Times New Roman" w:cs="Times New Roman"/>
          <w:b/>
          <w:color w:val="002060"/>
          <w:sz w:val="28"/>
          <w:szCs w:val="28"/>
        </w:rPr>
        <w:t>1-2 pages</w:t>
      </w:r>
    </w:p>
    <w:p w:rsidR="00C05EA0" w:rsidRPr="00D04F64" w:rsidRDefault="00C05EA0" w:rsidP="00C05EA0">
      <w:pPr>
        <w:pStyle w:val="ListParagraph"/>
        <w:numPr>
          <w:ilvl w:val="0"/>
          <w:numId w:val="1"/>
        </w:numPr>
        <w:spacing w:line="360" w:lineRule="auto"/>
        <w:rPr>
          <w:rFonts w:ascii="Times New Roman" w:hAnsi="Times New Roman" w:cs="Times New Roman"/>
          <w:b/>
          <w:color w:val="002060"/>
          <w:sz w:val="28"/>
          <w:szCs w:val="28"/>
        </w:rPr>
      </w:pPr>
      <w:r w:rsidRPr="00D04F64">
        <w:rPr>
          <w:rFonts w:ascii="Times New Roman" w:hAnsi="Times New Roman" w:cs="Times New Roman"/>
          <w:b/>
          <w:color w:val="002060"/>
          <w:sz w:val="28"/>
          <w:szCs w:val="28"/>
        </w:rPr>
        <w:t>Clear use of thematic elements and key ideas found in Poe’s work</w:t>
      </w:r>
    </w:p>
    <w:p w:rsidR="00C05EA0" w:rsidRDefault="00C05EA0" w:rsidP="00C05EA0">
      <w:pPr>
        <w:pStyle w:val="ListParagraph"/>
        <w:numPr>
          <w:ilvl w:val="0"/>
          <w:numId w:val="1"/>
        </w:numPr>
        <w:spacing w:line="360" w:lineRule="auto"/>
        <w:rPr>
          <w:rFonts w:ascii="Times New Roman" w:hAnsi="Times New Roman" w:cs="Times New Roman"/>
          <w:b/>
          <w:color w:val="002060"/>
          <w:sz w:val="28"/>
          <w:szCs w:val="28"/>
        </w:rPr>
      </w:pPr>
      <w:r w:rsidRPr="00D04F64">
        <w:rPr>
          <w:rFonts w:ascii="Times New Roman" w:hAnsi="Times New Roman" w:cs="Times New Roman"/>
          <w:b/>
          <w:color w:val="002060"/>
          <w:sz w:val="28"/>
          <w:szCs w:val="28"/>
        </w:rPr>
        <w:t>Proofreading for grammar, diction, spelling, sentence structure</w:t>
      </w:r>
    </w:p>
    <w:p w:rsidR="00C05EA0" w:rsidRDefault="00C05EA0" w:rsidP="00C05EA0">
      <w:pPr>
        <w:pStyle w:val="ListParagraph"/>
        <w:numPr>
          <w:ilvl w:val="0"/>
          <w:numId w:val="1"/>
        </w:numPr>
        <w:spacing w:line="360" w:lineRule="auto"/>
        <w:rPr>
          <w:rFonts w:ascii="Times New Roman" w:hAnsi="Times New Roman" w:cs="Times New Roman"/>
          <w:b/>
          <w:color w:val="002060"/>
          <w:sz w:val="28"/>
          <w:szCs w:val="28"/>
        </w:rPr>
      </w:pPr>
      <w:r>
        <w:rPr>
          <w:rFonts w:ascii="Times New Roman" w:hAnsi="Times New Roman" w:cs="Times New Roman"/>
          <w:b/>
          <w:color w:val="002060"/>
          <w:sz w:val="28"/>
          <w:szCs w:val="28"/>
        </w:rPr>
        <w:t>This paper is worth 50 points</w:t>
      </w:r>
    </w:p>
    <w:p w:rsidR="00C05EA0" w:rsidRPr="00D04F64" w:rsidRDefault="00C05EA0" w:rsidP="00C05EA0">
      <w:pPr>
        <w:spacing w:line="360" w:lineRule="auto"/>
        <w:ind w:left="360"/>
        <w:rPr>
          <w:rFonts w:ascii="Times New Roman" w:hAnsi="Times New Roman" w:cs="Times New Roman"/>
          <w:b/>
          <w:color w:val="002060"/>
          <w:sz w:val="28"/>
          <w:szCs w:val="28"/>
        </w:rPr>
      </w:pPr>
    </w:p>
    <w:p w:rsidR="00C05EA0" w:rsidRPr="00647E9B" w:rsidRDefault="00C05EA0" w:rsidP="00C05EA0">
      <w:pPr>
        <w:spacing w:line="360" w:lineRule="auto"/>
        <w:jc w:val="center"/>
        <w:rPr>
          <w:rFonts w:ascii="Times New Roman" w:hAnsi="Times New Roman" w:cs="Times New Roman"/>
          <w:b/>
          <w:color w:val="002060"/>
          <w:sz w:val="40"/>
          <w:szCs w:val="40"/>
        </w:rPr>
      </w:pPr>
      <w:r w:rsidRPr="00647E9B">
        <w:rPr>
          <w:rFonts w:ascii="Times New Roman" w:hAnsi="Times New Roman" w:cs="Times New Roman"/>
          <w:b/>
          <w:color w:val="002060"/>
          <w:sz w:val="40"/>
          <w:szCs w:val="40"/>
        </w:rPr>
        <w:t>Get creative and have fun!</w:t>
      </w:r>
    </w:p>
    <w:p w:rsidR="00D75C4A" w:rsidRDefault="00D75C4A"/>
    <w:sectPr w:rsidR="00D75C4A" w:rsidSect="00E4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SMinchoE">
    <w:panose1 w:val="02020900000000000000"/>
    <w:charset w:val="80"/>
    <w:family w:val="roman"/>
    <w:pitch w:val="variable"/>
    <w:sig w:usb0="E00002FF" w:usb1="6AC7FDFB" w:usb2="00000012" w:usb3="00000000" w:csb0="0002009F" w:csb1="00000000"/>
  </w:font>
  <w:font w:name="Gill Sans Light">
    <w:panose1 w:val="020B0302020104020203"/>
    <w:charset w:val="B1"/>
    <w:family w:val="swiss"/>
    <w:pitch w:val="variable"/>
    <w:sig w:usb0="80000A67" w:usb1="00000000" w:usb2="00000000" w:usb3="00000000" w:csb0="000001F7"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54969"/>
    <w:multiLevelType w:val="hybridMultilevel"/>
    <w:tmpl w:val="FBF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A0"/>
    <w:rsid w:val="00391712"/>
    <w:rsid w:val="00C05EA0"/>
    <w:rsid w:val="00D75C4A"/>
    <w:rsid w:val="00E4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6C97D23-AD69-6240-AE83-DA89EDAD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7D69-EDF0-6540-A0CC-972A6FA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2018-03-14T23:41:00Z</dcterms:created>
  <dcterms:modified xsi:type="dcterms:W3CDTF">2018-03-14T23:41:00Z</dcterms:modified>
</cp:coreProperties>
</file>