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2D42B" w14:textId="0FC9965B" w:rsidR="004A0877" w:rsidRDefault="0069097F" w:rsidP="004A0877">
      <w:pPr>
        <w:spacing w:after="0" w:line="240" w:lineRule="auto"/>
        <w:rPr>
          <w:rFonts w:ascii="Arial Black" w:hAnsi="Arial Black"/>
          <w:noProof/>
          <w:sz w:val="28"/>
        </w:rPr>
      </w:pPr>
      <w:r>
        <w:rPr>
          <w:rFonts w:ascii="Arial Black" w:hAnsi="Arial Black"/>
          <w:noProof/>
          <w:sz w:val="28"/>
        </w:rPr>
        <w:t xml:space="preserve">Direct Instruction Lesson Plan </w:t>
      </w:r>
      <w:bookmarkStart w:id="0" w:name="_GoBack"/>
      <w:bookmarkEnd w:id="0"/>
    </w:p>
    <w:p w14:paraId="18924379" w14:textId="77777777" w:rsidR="004A0877" w:rsidRDefault="00024046" w:rsidP="004A0877">
      <w:pPr>
        <w:spacing w:after="0" w:line="240" w:lineRule="auto"/>
        <w:rPr>
          <w:rFonts w:ascii="Arial Black" w:hAnsi="Arial Black"/>
          <w:noProof/>
          <w:sz w:val="28"/>
        </w:rPr>
      </w:pPr>
      <w:r>
        <w:rPr>
          <w:rFonts w:ascii="Arial Black" w:hAnsi="Arial Black"/>
          <w:noProof/>
          <w:sz w:val="28"/>
        </w:rPr>
        <mc:AlternateContent>
          <mc:Choice Requires="wps">
            <w:drawing>
              <wp:anchor distT="0" distB="0" distL="114300" distR="114300" simplePos="0" relativeHeight="251661312" behindDoc="0" locked="0" layoutInCell="1" allowOverlap="1" wp14:anchorId="2A71F729" wp14:editId="7123B456">
                <wp:simplePos x="0" y="0"/>
                <wp:positionH relativeFrom="column">
                  <wp:posOffset>6350</wp:posOffset>
                </wp:positionH>
                <wp:positionV relativeFrom="paragraph">
                  <wp:posOffset>142875</wp:posOffset>
                </wp:positionV>
                <wp:extent cx="6838950" cy="0"/>
                <wp:effectExtent l="6350" t="12700" r="12700"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4962E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25pt" to="53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" strokeweight=".5pt">
                <v:fill o:detectmouseclick="t"/>
                <v:shadow opacity="22938f" offset="0"/>
              </v:line>
            </w:pict>
          </mc:Fallback>
        </mc:AlternateContent>
      </w:r>
    </w:p>
    <w:p w14:paraId="3E33483B" w14:textId="77777777" w:rsidR="005C2C43" w:rsidRPr="00CE6822" w:rsidRDefault="005C2C43" w:rsidP="004A0877">
      <w:pPr>
        <w:spacing w:line="240" w:lineRule="auto"/>
        <w:rPr>
          <w:rFonts w:cs="Arial"/>
          <w:szCs w:val="24"/>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16"/>
        <w:gridCol w:w="4732"/>
        <w:gridCol w:w="14"/>
        <w:gridCol w:w="5130"/>
      </w:tblGrid>
      <w:tr w:rsidR="005C2C43" w:rsidRPr="00CE6822" w14:paraId="5602920E" w14:textId="77777777">
        <w:trPr>
          <w:trHeight w:val="577"/>
          <w:jc w:val="center"/>
        </w:trPr>
        <w:tc>
          <w:tcPr>
            <w:tcW w:w="5248" w:type="dxa"/>
            <w:gridSpan w:val="2"/>
          </w:tcPr>
          <w:p w14:paraId="5066E004" w14:textId="084BC0A8" w:rsidR="005C2C43" w:rsidRPr="00E13987" w:rsidRDefault="005C2C43" w:rsidP="008C08A8">
            <w:pPr>
              <w:rPr>
                <w:rFonts w:cs="Arial"/>
                <w:sz w:val="20"/>
                <w:szCs w:val="20"/>
              </w:rPr>
            </w:pPr>
            <w:r w:rsidRPr="00CE6822">
              <w:rPr>
                <w:rFonts w:cs="Arial"/>
                <w:b/>
                <w:sz w:val="20"/>
                <w:szCs w:val="20"/>
              </w:rPr>
              <w:t>Teachers:</w:t>
            </w:r>
            <w:r w:rsidR="00AB31D1">
              <w:rPr>
                <w:rFonts w:cs="Arial"/>
                <w:b/>
                <w:sz w:val="20"/>
                <w:szCs w:val="20"/>
              </w:rPr>
              <w:t xml:space="preserve"> </w:t>
            </w:r>
            <w:r w:rsidR="00773277">
              <w:rPr>
                <w:rFonts w:cs="Arial"/>
                <w:b/>
                <w:sz w:val="20"/>
                <w:szCs w:val="20"/>
              </w:rPr>
              <w:t>Beatriz Perez</w:t>
            </w:r>
          </w:p>
          <w:p w14:paraId="15ACD877" w14:textId="77777777" w:rsidR="005C2C43" w:rsidRPr="00CE6822" w:rsidRDefault="005C2C43" w:rsidP="008C08A8">
            <w:pPr>
              <w:rPr>
                <w:rFonts w:cs="Arial"/>
                <w:sz w:val="20"/>
                <w:szCs w:val="20"/>
              </w:rPr>
            </w:pPr>
          </w:p>
        </w:tc>
        <w:tc>
          <w:tcPr>
            <w:tcW w:w="5144" w:type="dxa"/>
            <w:gridSpan w:val="2"/>
          </w:tcPr>
          <w:p w14:paraId="22F90CFF" w14:textId="788FD7B3" w:rsidR="005C2C43" w:rsidRPr="00E13987" w:rsidRDefault="005C2C43" w:rsidP="008C08A8">
            <w:pPr>
              <w:rPr>
                <w:rFonts w:cs="Arial"/>
                <w:sz w:val="20"/>
                <w:szCs w:val="20"/>
              </w:rPr>
            </w:pPr>
            <w:r w:rsidRPr="00CE6822">
              <w:rPr>
                <w:rFonts w:cs="Arial"/>
                <w:b/>
                <w:sz w:val="20"/>
                <w:szCs w:val="20"/>
              </w:rPr>
              <w:t>Subject:</w:t>
            </w:r>
            <w:r w:rsidR="00AB31D1">
              <w:rPr>
                <w:rFonts w:cs="Arial"/>
                <w:b/>
                <w:sz w:val="20"/>
                <w:szCs w:val="20"/>
              </w:rPr>
              <w:t xml:space="preserve"> </w:t>
            </w:r>
            <w:r w:rsidR="00773277">
              <w:rPr>
                <w:rFonts w:cs="Arial"/>
                <w:b/>
                <w:sz w:val="20"/>
                <w:szCs w:val="20"/>
              </w:rPr>
              <w:t>English, Honors</w:t>
            </w:r>
            <w:r w:rsidR="00AE72E5">
              <w:rPr>
                <w:rFonts w:cs="Arial"/>
                <w:b/>
                <w:sz w:val="20"/>
                <w:szCs w:val="20"/>
              </w:rPr>
              <w:t xml:space="preserve"> 11</w:t>
            </w:r>
            <w:r w:rsidR="00AE72E5" w:rsidRPr="00AE72E5">
              <w:rPr>
                <w:rFonts w:cs="Arial"/>
                <w:b/>
                <w:sz w:val="20"/>
                <w:szCs w:val="20"/>
                <w:vertAlign w:val="superscript"/>
              </w:rPr>
              <w:t>th</w:t>
            </w:r>
            <w:r w:rsidR="00AE72E5">
              <w:rPr>
                <w:rFonts w:cs="Arial"/>
                <w:b/>
                <w:sz w:val="20"/>
                <w:szCs w:val="20"/>
              </w:rPr>
              <w:t xml:space="preserve"> Grade</w:t>
            </w:r>
          </w:p>
          <w:p w14:paraId="47745C37" w14:textId="77777777" w:rsidR="005C2C43" w:rsidRPr="00CE6822" w:rsidRDefault="005C2C43" w:rsidP="008C08A8">
            <w:pPr>
              <w:rPr>
                <w:rFonts w:cs="Arial"/>
                <w:sz w:val="20"/>
                <w:szCs w:val="20"/>
              </w:rPr>
            </w:pPr>
            <w:r w:rsidRPr="00CE6822">
              <w:rPr>
                <w:rFonts w:cs="Arial"/>
                <w:sz w:val="20"/>
                <w:szCs w:val="20"/>
              </w:rPr>
              <w:t xml:space="preserve"> </w:t>
            </w:r>
          </w:p>
        </w:tc>
      </w:tr>
      <w:tr w:rsidR="005C2C43" w:rsidRPr="00CE6822" w14:paraId="6BEF653A" w14:textId="77777777">
        <w:trPr>
          <w:trHeight w:val="609"/>
          <w:jc w:val="center"/>
        </w:trPr>
        <w:tc>
          <w:tcPr>
            <w:tcW w:w="10392" w:type="dxa"/>
            <w:gridSpan w:val="4"/>
          </w:tcPr>
          <w:p w14:paraId="3BAA0864" w14:textId="77777777" w:rsidR="005C2C43" w:rsidRPr="00CE6822" w:rsidRDefault="00831AA4" w:rsidP="008C08A8">
            <w:pPr>
              <w:rPr>
                <w:rFonts w:cs="Arial"/>
                <w:b/>
                <w:sz w:val="20"/>
                <w:szCs w:val="20"/>
              </w:rPr>
            </w:pPr>
            <w:r w:rsidRPr="00CE6822">
              <w:rPr>
                <w:rFonts w:cs="Arial"/>
                <w:b/>
                <w:sz w:val="20"/>
                <w:szCs w:val="20"/>
              </w:rPr>
              <w:t xml:space="preserve">Common Core State </w:t>
            </w:r>
            <w:r w:rsidR="005C2C43" w:rsidRPr="00CE6822">
              <w:rPr>
                <w:rFonts w:cs="Arial"/>
                <w:b/>
                <w:sz w:val="20"/>
                <w:szCs w:val="20"/>
              </w:rPr>
              <w:t>Standard</w:t>
            </w:r>
            <w:r w:rsidRPr="00CE6822">
              <w:rPr>
                <w:rFonts w:cs="Arial"/>
                <w:b/>
                <w:sz w:val="20"/>
                <w:szCs w:val="20"/>
              </w:rPr>
              <w:t>s</w:t>
            </w:r>
            <w:r w:rsidR="005C2C43" w:rsidRPr="00CE6822">
              <w:rPr>
                <w:rFonts w:cs="Arial"/>
                <w:b/>
                <w:sz w:val="20"/>
                <w:szCs w:val="20"/>
              </w:rPr>
              <w:t>:</w:t>
            </w:r>
          </w:p>
          <w:p w14:paraId="3F8ADFAC" w14:textId="77777777" w:rsidR="005C2C43" w:rsidRPr="001A0A94" w:rsidRDefault="005C3C8E" w:rsidP="005C2C43">
            <w:pPr>
              <w:pStyle w:val="ListParagraph"/>
              <w:numPr>
                <w:ilvl w:val="0"/>
                <w:numId w:val="8"/>
              </w:numPr>
              <w:rPr>
                <w:rFonts w:ascii="Times New Roman" w:hAnsi="Times New Roman" w:cs="Times New Roman"/>
                <w:szCs w:val="24"/>
              </w:rPr>
            </w:pPr>
            <w:r w:rsidRPr="001A0A94">
              <w:rPr>
                <w:rFonts w:ascii="Times New Roman" w:hAnsi="Times New Roman" w:cs="Times New Roman"/>
                <w:szCs w:val="24"/>
              </w:rPr>
              <w:t>11-12.RL.2 Determine t</w:t>
            </w:r>
            <w:r w:rsidRPr="001A0A94">
              <w:rPr>
                <w:rFonts w:ascii="Times New Roman" w:hAnsi="Times New Roman" w:cs="Times New Roman"/>
                <w:color w:val="000000"/>
                <w:szCs w:val="24"/>
              </w:rPr>
              <w:t>wo or more themes or central ideas of a text and analyze their development over the course of the text, including how they interact and build on one another to produce a complex account; provide an objective summary of the text.</w:t>
            </w:r>
          </w:p>
          <w:p w14:paraId="4D728861" w14:textId="77777777" w:rsidR="005C3C8E" w:rsidRPr="001A0A94" w:rsidRDefault="001A0A94" w:rsidP="005C2C43">
            <w:pPr>
              <w:pStyle w:val="ListParagraph"/>
              <w:numPr>
                <w:ilvl w:val="0"/>
                <w:numId w:val="8"/>
              </w:numPr>
              <w:rPr>
                <w:rFonts w:ascii="Times New Roman" w:hAnsi="Times New Roman" w:cs="Times New Roman"/>
                <w:szCs w:val="24"/>
              </w:rPr>
            </w:pPr>
            <w:r w:rsidRPr="001A0A94">
              <w:rPr>
                <w:rFonts w:ascii="Times New Roman" w:hAnsi="Times New Roman" w:cs="Times New Roman"/>
                <w:color w:val="000000"/>
                <w:szCs w:val="24"/>
              </w:rPr>
              <w:t xml:space="preserve">11-12.RI.4 Determine </w:t>
            </w:r>
            <w:r w:rsidRPr="001A0A94">
              <w:rPr>
                <w:rFonts w:ascii="Times New Roman" w:hAnsi="Times New Roman" w:cs="Times New Roman"/>
                <w:szCs w:val="24"/>
              </w:rPr>
              <w:t>the meaning of words and phrases as they are used in a text, including figurative, connotative, and technical meanings; analyze how an author uses and refines the meaning of a key term or terms over the course of a text.</w:t>
            </w:r>
          </w:p>
          <w:p w14:paraId="7FC99438" w14:textId="77777777" w:rsidR="001A0A94" w:rsidRPr="001A0A94" w:rsidRDefault="001A0A94" w:rsidP="005C2C43">
            <w:pPr>
              <w:pStyle w:val="ListParagraph"/>
              <w:numPr>
                <w:ilvl w:val="0"/>
                <w:numId w:val="8"/>
              </w:numPr>
              <w:rPr>
                <w:rFonts w:ascii="Times New Roman" w:hAnsi="Times New Roman" w:cs="Times New Roman"/>
                <w:szCs w:val="24"/>
              </w:rPr>
            </w:pPr>
            <w:r w:rsidRPr="001A0A94">
              <w:rPr>
                <w:rFonts w:ascii="Times New Roman" w:hAnsi="Times New Roman" w:cs="Times New Roman"/>
                <w:color w:val="000000"/>
                <w:szCs w:val="24"/>
              </w:rPr>
              <w:t xml:space="preserve">11-12.RI.5 Analyze </w:t>
            </w:r>
            <w:r w:rsidRPr="001A0A94">
              <w:rPr>
                <w:rFonts w:ascii="Times New Roman" w:hAnsi="Times New Roman" w:cs="Times New Roman"/>
                <w:szCs w:val="24"/>
              </w:rPr>
              <w:t>and evaluate the effectiveness of the author's choice of structural elements and text features.</w:t>
            </w:r>
          </w:p>
          <w:p w14:paraId="215ADDA7" w14:textId="62584F98" w:rsidR="001A0A94" w:rsidRDefault="001A0A94" w:rsidP="005C2C43">
            <w:pPr>
              <w:pStyle w:val="ListParagraph"/>
              <w:numPr>
                <w:ilvl w:val="0"/>
                <w:numId w:val="8"/>
              </w:numPr>
              <w:rPr>
                <w:rFonts w:ascii="Times New Roman" w:hAnsi="Times New Roman" w:cs="Times New Roman"/>
                <w:szCs w:val="24"/>
              </w:rPr>
            </w:pPr>
            <w:r w:rsidRPr="001A0A94">
              <w:rPr>
                <w:rFonts w:ascii="Times New Roman" w:hAnsi="Times New Roman" w:cs="Times New Roman"/>
                <w:szCs w:val="24"/>
              </w:rPr>
              <w:t>11-</w:t>
            </w:r>
            <w:r w:rsidR="00BC56C7" w:rsidRPr="001A0A94">
              <w:rPr>
                <w:rFonts w:ascii="Times New Roman" w:hAnsi="Times New Roman" w:cs="Times New Roman"/>
                <w:szCs w:val="24"/>
              </w:rPr>
              <w:t>12. SL.</w:t>
            </w:r>
            <w:r w:rsidRPr="001A0A94">
              <w:rPr>
                <w:rFonts w:ascii="Times New Roman" w:hAnsi="Times New Roman" w:cs="Times New Roman"/>
                <w:szCs w:val="24"/>
              </w:rPr>
              <w:t>2 Integrate multiple sources of information presented in diverse media and formats in order to make informed decisions and propose solutions, while evaluating the credibility and accuracy of each source and noting any discrepancies.</w:t>
            </w:r>
          </w:p>
          <w:p w14:paraId="5AA1A0C6" w14:textId="77777777" w:rsidR="00EF214E" w:rsidRDefault="00EF214E" w:rsidP="00EF214E">
            <w:pPr>
              <w:rPr>
                <w:rFonts w:ascii="Times New Roman" w:hAnsi="Times New Roman" w:cs="Times New Roman"/>
                <w:szCs w:val="24"/>
              </w:rPr>
            </w:pPr>
          </w:p>
          <w:p w14:paraId="70F265F7" w14:textId="6F70EF84" w:rsidR="00EF214E" w:rsidRPr="00EF214E" w:rsidRDefault="00EF214E" w:rsidP="00EF214E">
            <w:pPr>
              <w:rPr>
                <w:rFonts w:ascii="Times New Roman" w:hAnsi="Times New Roman" w:cs="Times New Roman"/>
                <w:szCs w:val="24"/>
              </w:rPr>
            </w:pPr>
            <w:r w:rsidRPr="00EF214E">
              <w:rPr>
                <w:rFonts w:ascii="Times New Roman" w:hAnsi="Times New Roman" w:cs="Times New Roman"/>
                <w:szCs w:val="24"/>
              </w:rPr>
              <w:t>ISTE Standards</w:t>
            </w:r>
          </w:p>
          <w:p w14:paraId="58FBFC8B" w14:textId="0090869E" w:rsidR="00EF214E" w:rsidRDefault="00EF214E" w:rsidP="005C2C43">
            <w:pPr>
              <w:pStyle w:val="ListParagraph"/>
              <w:numPr>
                <w:ilvl w:val="0"/>
                <w:numId w:val="8"/>
              </w:numPr>
              <w:rPr>
                <w:rFonts w:ascii="Times New Roman" w:hAnsi="Times New Roman" w:cs="Times New Roman"/>
                <w:szCs w:val="24"/>
              </w:rPr>
            </w:pPr>
            <w:r>
              <w:rPr>
                <w:rFonts w:ascii="Times New Roman" w:hAnsi="Times New Roman" w:cs="Times New Roman"/>
                <w:szCs w:val="24"/>
              </w:rPr>
              <w:t xml:space="preserve">3c: </w:t>
            </w:r>
            <w:r w:rsidRPr="00EF214E">
              <w:rPr>
                <w:rFonts w:ascii="Times New Roman" w:hAnsi="Times New Roman" w:cs="Times New Roman"/>
                <w:szCs w:val="24"/>
              </w:rPr>
              <w:t>Students curate information from digital resources using a variety of tools and methods to create collections of artifacts that demonstrate meaningful connections or conclusions.</w:t>
            </w:r>
          </w:p>
          <w:p w14:paraId="34B6A3A3" w14:textId="06006A55" w:rsidR="00EF214E" w:rsidRDefault="00EF214E" w:rsidP="005C2C43">
            <w:pPr>
              <w:pStyle w:val="ListParagraph"/>
              <w:numPr>
                <w:ilvl w:val="0"/>
                <w:numId w:val="8"/>
              </w:numPr>
              <w:rPr>
                <w:rFonts w:ascii="Times New Roman" w:hAnsi="Times New Roman" w:cs="Times New Roman"/>
                <w:szCs w:val="24"/>
              </w:rPr>
            </w:pPr>
            <w:r>
              <w:rPr>
                <w:rFonts w:ascii="Times New Roman" w:hAnsi="Times New Roman" w:cs="Times New Roman"/>
                <w:szCs w:val="24"/>
              </w:rPr>
              <w:t xml:space="preserve">3d: </w:t>
            </w:r>
            <w:r w:rsidRPr="00EF214E">
              <w:rPr>
                <w:rFonts w:ascii="Times New Roman" w:hAnsi="Times New Roman" w:cs="Times New Roman"/>
                <w:szCs w:val="24"/>
              </w:rPr>
              <w:t>Students build knowledge by actively exploring real-world issues and problems, developing ideas and theories and pursuing answers and solutions.</w:t>
            </w:r>
          </w:p>
          <w:p w14:paraId="4AD5C557" w14:textId="71544CA9" w:rsidR="00EF214E" w:rsidRPr="00EF214E" w:rsidRDefault="00EF214E" w:rsidP="00EF214E">
            <w:pPr>
              <w:pStyle w:val="ListParagraph"/>
              <w:numPr>
                <w:ilvl w:val="0"/>
                <w:numId w:val="8"/>
              </w:numPr>
              <w:rPr>
                <w:rFonts w:ascii="Times New Roman" w:hAnsi="Times New Roman" w:cs="Times New Roman"/>
                <w:szCs w:val="24"/>
              </w:rPr>
            </w:pPr>
            <w:r w:rsidRPr="00EF214E">
              <w:rPr>
                <w:rFonts w:ascii="Times New Roman" w:hAnsi="Times New Roman" w:cs="Times New Roman"/>
                <w:szCs w:val="24"/>
              </w:rPr>
              <w:t>7b</w:t>
            </w:r>
            <w:r>
              <w:rPr>
                <w:rFonts w:ascii="Times New Roman" w:hAnsi="Times New Roman" w:cs="Times New Roman"/>
                <w:szCs w:val="24"/>
              </w:rPr>
              <w:t xml:space="preserve">: </w:t>
            </w:r>
            <w:r w:rsidRPr="00EF214E">
              <w:rPr>
                <w:rFonts w:ascii="Times New Roman" w:hAnsi="Times New Roman" w:cs="Times New Roman"/>
                <w:szCs w:val="24"/>
              </w:rPr>
              <w:t>Students use collaborative technologies to work with others, including peers, experts or community members, to examine issues and problems from multiple viewpoints.</w:t>
            </w:r>
          </w:p>
          <w:p w14:paraId="0510ADFD" w14:textId="51EA375D" w:rsidR="001A0A94" w:rsidRPr="00CE6822" w:rsidRDefault="001A0A94" w:rsidP="001A0A94">
            <w:pPr>
              <w:pStyle w:val="ListParagraph"/>
              <w:ind w:left="360"/>
              <w:rPr>
                <w:rFonts w:cs="Arial"/>
                <w:sz w:val="20"/>
                <w:szCs w:val="20"/>
              </w:rPr>
            </w:pPr>
          </w:p>
        </w:tc>
      </w:tr>
      <w:tr w:rsidR="005C2C43" w:rsidRPr="00CE6822" w14:paraId="4AB004F8" w14:textId="77777777">
        <w:trPr>
          <w:trHeight w:val="593"/>
          <w:jc w:val="center"/>
        </w:trPr>
        <w:tc>
          <w:tcPr>
            <w:tcW w:w="10392" w:type="dxa"/>
            <w:gridSpan w:val="4"/>
          </w:tcPr>
          <w:p w14:paraId="5A0B4340" w14:textId="77777777" w:rsidR="005C2C43" w:rsidRPr="00CE6822" w:rsidRDefault="005C2C43" w:rsidP="008C08A8">
            <w:pPr>
              <w:rPr>
                <w:rFonts w:cs="Arial"/>
                <w:b/>
                <w:sz w:val="20"/>
                <w:szCs w:val="20"/>
              </w:rPr>
            </w:pPr>
            <w:r w:rsidRPr="00CE6822">
              <w:rPr>
                <w:rFonts w:cs="Arial"/>
                <w:b/>
                <w:sz w:val="20"/>
                <w:szCs w:val="20"/>
              </w:rPr>
              <w:t>Objective</w:t>
            </w:r>
            <w:r w:rsidR="008C08A8" w:rsidRPr="00CE6822">
              <w:rPr>
                <w:rFonts w:cs="Arial"/>
                <w:b/>
                <w:sz w:val="20"/>
                <w:szCs w:val="20"/>
              </w:rPr>
              <w:t xml:space="preserve"> (Explicit)</w:t>
            </w:r>
            <w:r w:rsidRPr="00CE6822">
              <w:rPr>
                <w:rFonts w:cs="Arial"/>
                <w:b/>
                <w:sz w:val="20"/>
                <w:szCs w:val="20"/>
              </w:rPr>
              <w:t xml:space="preserve">: </w:t>
            </w:r>
          </w:p>
          <w:p w14:paraId="2544F7CC" w14:textId="699B7B37" w:rsidR="00C8123B" w:rsidRPr="001A0A94" w:rsidRDefault="00C8123B" w:rsidP="00C8123B">
            <w:pPr>
              <w:pStyle w:val="ListParagraph"/>
              <w:numPr>
                <w:ilvl w:val="0"/>
                <w:numId w:val="8"/>
              </w:numPr>
              <w:rPr>
                <w:rFonts w:ascii="Times New Roman" w:hAnsi="Times New Roman" w:cs="Times New Roman"/>
                <w:color w:val="000000"/>
              </w:rPr>
            </w:pPr>
            <w:r w:rsidRPr="001A0A94">
              <w:rPr>
                <w:rFonts w:ascii="Times New Roman" w:hAnsi="Times New Roman" w:cs="Times New Roman"/>
                <w:color w:val="000000"/>
              </w:rPr>
              <w:t>Students will be able to identify an appropriate topic and thesis used in a cause and effect essay and determine whether an essay is a primary, multiple, or chain cause and effect.</w:t>
            </w:r>
          </w:p>
          <w:p w14:paraId="7D1FDEB7" w14:textId="77777777" w:rsidR="005C2C43" w:rsidRPr="00C8123B" w:rsidRDefault="005C2C43" w:rsidP="00C8123B">
            <w:pPr>
              <w:rPr>
                <w:rFonts w:cs="Arial"/>
                <w:sz w:val="20"/>
                <w:szCs w:val="20"/>
              </w:rPr>
            </w:pPr>
          </w:p>
        </w:tc>
      </w:tr>
      <w:tr w:rsidR="008C08A8" w:rsidRPr="00CE6822" w14:paraId="30F0D102" w14:textId="77777777" w:rsidTr="00AE72E5">
        <w:trPr>
          <w:trHeight w:val="350"/>
          <w:jc w:val="center"/>
        </w:trPr>
        <w:tc>
          <w:tcPr>
            <w:tcW w:w="10392" w:type="dxa"/>
            <w:gridSpan w:val="4"/>
            <w:shd w:val="clear" w:color="auto" w:fill="DBE5F1" w:themeFill="accent1" w:themeFillTint="33"/>
          </w:tcPr>
          <w:p w14:paraId="49FE041E" w14:textId="6384435E" w:rsidR="00B72942" w:rsidRPr="00C8123B" w:rsidRDefault="008C08A8" w:rsidP="00C8123B">
            <w:pPr>
              <w:rPr>
                <w:rFonts w:cs="Arial"/>
                <w:b/>
                <w:sz w:val="20"/>
                <w:szCs w:val="16"/>
              </w:rPr>
            </w:pPr>
            <w:r w:rsidRPr="00364E68">
              <w:rPr>
                <w:rFonts w:cs="Arial"/>
                <w:b/>
                <w:sz w:val="20"/>
                <w:szCs w:val="16"/>
              </w:rPr>
              <w:t>Evidence of Mastery (Measurable):</w:t>
            </w:r>
          </w:p>
        </w:tc>
      </w:tr>
      <w:tr w:rsidR="00B756BC" w:rsidRPr="00CE6822" w14:paraId="4299BED9" w14:textId="77777777">
        <w:trPr>
          <w:trHeight w:val="665"/>
          <w:jc w:val="center"/>
        </w:trPr>
        <w:tc>
          <w:tcPr>
            <w:tcW w:w="10392" w:type="dxa"/>
            <w:gridSpan w:val="4"/>
          </w:tcPr>
          <w:p w14:paraId="218F18F6" w14:textId="77777777" w:rsidR="00B756BC" w:rsidRPr="00CE6822" w:rsidRDefault="00B756BC" w:rsidP="008C08A8">
            <w:pPr>
              <w:rPr>
                <w:rFonts w:cs="Arial"/>
                <w:b/>
                <w:sz w:val="20"/>
                <w:szCs w:val="20"/>
              </w:rPr>
            </w:pPr>
          </w:p>
          <w:p w14:paraId="7B8D4C66" w14:textId="5988086A" w:rsidR="00C8123B" w:rsidRPr="00C8123B" w:rsidRDefault="00C8123B" w:rsidP="00480AB5">
            <w:pPr>
              <w:pStyle w:val="NormalWeb"/>
              <w:numPr>
                <w:ilvl w:val="0"/>
                <w:numId w:val="8"/>
              </w:numPr>
              <w:spacing w:before="0" w:beforeAutospacing="0" w:after="0" w:afterAutospacing="0"/>
              <w:rPr>
                <w:color w:val="000000"/>
              </w:rPr>
            </w:pPr>
            <w:r w:rsidRPr="00C8123B">
              <w:rPr>
                <w:rFonts w:cs="Arial"/>
              </w:rPr>
              <w:t xml:space="preserve">Students will answer the question on </w:t>
            </w:r>
            <w:r w:rsidRPr="00C8123B">
              <w:t>their foldable “</w:t>
            </w:r>
            <w:r w:rsidRPr="00C8123B">
              <w:rPr>
                <w:color w:val="000000"/>
              </w:rPr>
              <w:t>Is this article focused on cause or effect?</w:t>
            </w:r>
          </w:p>
          <w:p w14:paraId="60EECD4D" w14:textId="77777777" w:rsidR="00C8123B" w:rsidRDefault="00C8123B" w:rsidP="00C8123B">
            <w:pPr>
              <w:pStyle w:val="NormalWeb"/>
              <w:spacing w:before="0" w:beforeAutospacing="0" w:after="0" w:afterAutospacing="0"/>
              <w:rPr>
                <w:color w:val="000000"/>
              </w:rPr>
            </w:pPr>
            <w:r w:rsidRPr="00C8123B">
              <w:rPr>
                <w:color w:val="000000"/>
              </w:rPr>
              <w:t>Is this a primary, multiple, or chain cause/effect?</w:t>
            </w:r>
            <w:r>
              <w:rPr>
                <w:color w:val="000000"/>
              </w:rPr>
              <w:t xml:space="preserve">” Students should be able to identify which type of cause/effect essay it is, what factors make it so, and if it can also fit into another category. </w:t>
            </w:r>
          </w:p>
          <w:p w14:paraId="4C319363" w14:textId="50498E73" w:rsidR="00C8123B" w:rsidRDefault="00C8123B" w:rsidP="00480AB5">
            <w:pPr>
              <w:pStyle w:val="NormalWeb"/>
              <w:numPr>
                <w:ilvl w:val="0"/>
                <w:numId w:val="8"/>
              </w:numPr>
              <w:spacing w:before="0" w:beforeAutospacing="0" w:after="0" w:afterAutospacing="0"/>
              <w:rPr>
                <w:color w:val="000000"/>
              </w:rPr>
            </w:pPr>
            <w:r>
              <w:rPr>
                <w:color w:val="000000"/>
              </w:rPr>
              <w:t xml:space="preserve">EX: “This is a primary cause and effect essay because it focuses on the effects insomnia has on just the mind and body, rather than a variety of different body parts.” </w:t>
            </w:r>
          </w:p>
          <w:p w14:paraId="76B8E015" w14:textId="5967611A" w:rsidR="00C8123B" w:rsidRPr="00C8123B" w:rsidRDefault="00C8123B" w:rsidP="00480AB5">
            <w:pPr>
              <w:pStyle w:val="NormalWeb"/>
              <w:numPr>
                <w:ilvl w:val="0"/>
                <w:numId w:val="8"/>
              </w:numPr>
              <w:spacing w:before="0" w:beforeAutospacing="0" w:after="0" w:afterAutospacing="0"/>
              <w:rPr>
                <w:color w:val="000000"/>
              </w:rPr>
            </w:pPr>
            <w:r>
              <w:rPr>
                <w:color w:val="000000"/>
              </w:rPr>
              <w:t>They will also confirm the thesis statements of each article in a mini quiz.</w:t>
            </w:r>
          </w:p>
          <w:p w14:paraId="2D798FB9" w14:textId="77777777" w:rsidR="00C8123B" w:rsidRDefault="00C8123B" w:rsidP="00C8123B">
            <w:pPr>
              <w:spacing w:after="240"/>
              <w:rPr>
                <w:rFonts w:ascii="Times New Roman" w:hAnsi="Times New Roman"/>
              </w:rPr>
            </w:pPr>
          </w:p>
          <w:p w14:paraId="09BD6A0A" w14:textId="7FB01429" w:rsidR="00B756BC" w:rsidRPr="00CE6822" w:rsidRDefault="00B756BC" w:rsidP="008C08A8">
            <w:pPr>
              <w:rPr>
                <w:rFonts w:cs="Arial"/>
                <w:b/>
                <w:sz w:val="20"/>
                <w:szCs w:val="20"/>
              </w:rPr>
            </w:pPr>
          </w:p>
        </w:tc>
      </w:tr>
      <w:tr w:rsidR="00C41DE4" w:rsidRPr="00CE6822" w14:paraId="5F9F29D6" w14:textId="77777777" w:rsidTr="00AE72E5">
        <w:trPr>
          <w:trHeight w:val="395"/>
          <w:jc w:val="center"/>
        </w:trPr>
        <w:tc>
          <w:tcPr>
            <w:tcW w:w="10392" w:type="dxa"/>
            <w:gridSpan w:val="4"/>
            <w:shd w:val="clear" w:color="auto" w:fill="DBE5F1" w:themeFill="accent1" w:themeFillTint="33"/>
          </w:tcPr>
          <w:p w14:paraId="06DCCC88" w14:textId="0D07D8AD" w:rsidR="00C41DE4" w:rsidRPr="0053189F" w:rsidRDefault="00DC5EE7" w:rsidP="0053189F">
            <w:pPr>
              <w:shd w:val="clear" w:color="auto" w:fill="DBE5F1" w:themeFill="accent1" w:themeFillTint="33"/>
              <w:rPr>
                <w:rFonts w:cs="Arial"/>
                <w:b/>
                <w:sz w:val="16"/>
                <w:szCs w:val="16"/>
              </w:rPr>
            </w:pPr>
            <w:r w:rsidRPr="00364E68">
              <w:rPr>
                <w:rFonts w:cs="Arial"/>
                <w:b/>
                <w:sz w:val="20"/>
                <w:szCs w:val="16"/>
              </w:rPr>
              <w:t>Sub-objectives, SWBAT (Sequenced from basic to complex):</w:t>
            </w:r>
          </w:p>
        </w:tc>
      </w:tr>
      <w:tr w:rsidR="00DC5EE7" w:rsidRPr="00CE6822" w14:paraId="55ABE699" w14:textId="77777777" w:rsidTr="00AE72E5">
        <w:trPr>
          <w:trHeight w:val="2078"/>
          <w:jc w:val="center"/>
        </w:trPr>
        <w:tc>
          <w:tcPr>
            <w:tcW w:w="10392" w:type="dxa"/>
            <w:gridSpan w:val="4"/>
          </w:tcPr>
          <w:p w14:paraId="328C26E3" w14:textId="06F4DDF4" w:rsidR="00C8123B" w:rsidRPr="001A0A94" w:rsidRDefault="00C8123B" w:rsidP="00C8123B">
            <w:pPr>
              <w:rPr>
                <w:rFonts w:ascii="Times New Roman" w:hAnsi="Times New Roman" w:cs="Times New Roman"/>
                <w:color w:val="000000"/>
                <w:sz w:val="22"/>
              </w:rPr>
            </w:pPr>
            <w:r w:rsidRPr="001A0A94">
              <w:rPr>
                <w:rFonts w:ascii="Times New Roman" w:hAnsi="Times New Roman" w:cs="Times New Roman"/>
                <w:b/>
                <w:sz w:val="22"/>
              </w:rPr>
              <w:lastRenderedPageBreak/>
              <w:t xml:space="preserve">SWBAT: </w:t>
            </w:r>
            <w:r w:rsidRPr="001A0A94">
              <w:rPr>
                <w:rFonts w:ascii="Times New Roman" w:hAnsi="Times New Roman" w:cs="Times New Roman"/>
                <w:sz w:val="22"/>
              </w:rPr>
              <w:t xml:space="preserve">Activate their prior knowledge regarding the cause/effect article “Romantic Attraction” </w:t>
            </w:r>
            <w:hyperlink r:id="rId7" w:history="1">
              <w:r w:rsidRPr="001A0A94">
                <w:rPr>
                  <w:rStyle w:val="Hyperlink"/>
                  <w:rFonts w:ascii="Times New Roman" w:hAnsi="Times New Roman" w:cs="Times New Roman"/>
                  <w:bCs/>
                  <w:i/>
                  <w:iCs/>
                  <w:color w:val="800080"/>
                  <w:sz w:val="22"/>
                </w:rPr>
                <w:t>https://academichelp.net/samples/academics/essays/cause-effect/romantic-attraction.html</w:t>
              </w:r>
            </w:hyperlink>
            <w:r w:rsidRPr="001A0A94">
              <w:rPr>
                <w:rFonts w:ascii="Times New Roman" w:hAnsi="Times New Roman" w:cs="Times New Roman"/>
                <w:color w:val="000000"/>
                <w:sz w:val="22"/>
              </w:rPr>
              <w:t xml:space="preserve"> </w:t>
            </w:r>
            <w:r w:rsidR="00480AB5" w:rsidRPr="001A0A94">
              <w:rPr>
                <w:rFonts w:ascii="Times New Roman" w:hAnsi="Times New Roman" w:cs="Times New Roman"/>
                <w:color w:val="000000"/>
                <w:sz w:val="22"/>
              </w:rPr>
              <w:t xml:space="preserve">and make predictions based on previous essays read in class to determine what the article will be about. </w:t>
            </w:r>
          </w:p>
          <w:p w14:paraId="7AF37B0E" w14:textId="3E27EA09" w:rsidR="00480AB5" w:rsidRPr="001A0A94" w:rsidRDefault="0053189F" w:rsidP="0053189F">
            <w:pPr>
              <w:rPr>
                <w:rFonts w:ascii="Times New Roman" w:hAnsi="Times New Roman" w:cs="Times New Roman"/>
                <w:sz w:val="22"/>
              </w:rPr>
            </w:pPr>
            <w:r w:rsidRPr="001A0A94">
              <w:rPr>
                <w:rFonts w:ascii="Times New Roman" w:hAnsi="Times New Roman" w:cs="Times New Roman"/>
                <w:b/>
                <w:sz w:val="22"/>
              </w:rPr>
              <w:t>SWBAT:</w:t>
            </w:r>
            <w:r w:rsidRPr="001A0A94">
              <w:rPr>
                <w:rFonts w:ascii="Times New Roman" w:hAnsi="Times New Roman" w:cs="Times New Roman"/>
                <w:sz w:val="22"/>
              </w:rPr>
              <w:t xml:space="preserve"> M</w:t>
            </w:r>
            <w:r w:rsidR="00480AB5" w:rsidRPr="001A0A94">
              <w:rPr>
                <w:rFonts w:ascii="Times New Roman" w:hAnsi="Times New Roman" w:cs="Times New Roman"/>
                <w:sz w:val="22"/>
              </w:rPr>
              <w:t xml:space="preserve">ake connections </w:t>
            </w:r>
            <w:r w:rsidRPr="001A0A94">
              <w:rPr>
                <w:rFonts w:ascii="Times New Roman" w:hAnsi="Times New Roman" w:cs="Times New Roman"/>
                <w:sz w:val="22"/>
              </w:rPr>
              <w:t>to previous lessons taught on identifying thesis statements in order to identify the thesis statements in these cause/effect articles</w:t>
            </w:r>
          </w:p>
          <w:p w14:paraId="1C4A2A52" w14:textId="30BC56A4" w:rsidR="0053189F" w:rsidRPr="001A0A94" w:rsidRDefault="0053189F" w:rsidP="0053189F">
            <w:pPr>
              <w:rPr>
                <w:rFonts w:ascii="Times New Roman" w:hAnsi="Times New Roman" w:cs="Times New Roman"/>
                <w:sz w:val="22"/>
              </w:rPr>
            </w:pPr>
            <w:r w:rsidRPr="001A0A94">
              <w:rPr>
                <w:rFonts w:ascii="Times New Roman" w:hAnsi="Times New Roman" w:cs="Times New Roman"/>
                <w:b/>
                <w:sz w:val="22"/>
              </w:rPr>
              <w:t xml:space="preserve">SWBAT: </w:t>
            </w:r>
            <w:r w:rsidRPr="001A0A94">
              <w:rPr>
                <w:rFonts w:ascii="Times New Roman" w:hAnsi="Times New Roman" w:cs="Times New Roman"/>
                <w:sz w:val="22"/>
              </w:rPr>
              <w:t>Do a close reading of the articles provided in order to understand the content necessary to develop a strong cause/effect paper</w:t>
            </w:r>
          </w:p>
          <w:p w14:paraId="4454A25A" w14:textId="3E83D392" w:rsidR="0053189F" w:rsidRPr="001A0A94" w:rsidRDefault="0053189F" w:rsidP="0053189F">
            <w:pPr>
              <w:rPr>
                <w:rFonts w:ascii="Times New Roman" w:hAnsi="Times New Roman" w:cs="Times New Roman"/>
                <w:sz w:val="22"/>
              </w:rPr>
            </w:pPr>
            <w:r w:rsidRPr="001A0A94">
              <w:rPr>
                <w:rFonts w:ascii="Times New Roman" w:hAnsi="Times New Roman" w:cs="Times New Roman"/>
                <w:b/>
                <w:sz w:val="22"/>
              </w:rPr>
              <w:t xml:space="preserve">SWBAT: </w:t>
            </w:r>
            <w:r w:rsidRPr="001A0A94">
              <w:rPr>
                <w:rFonts w:ascii="Times New Roman" w:hAnsi="Times New Roman" w:cs="Times New Roman"/>
                <w:sz w:val="22"/>
              </w:rPr>
              <w:t>Understand</w:t>
            </w:r>
            <w:r w:rsidR="00EF214E">
              <w:rPr>
                <w:rFonts w:ascii="Times New Roman" w:hAnsi="Times New Roman" w:cs="Times New Roman"/>
                <w:sz w:val="22"/>
              </w:rPr>
              <w:t xml:space="preserve"> and analyze</w:t>
            </w:r>
            <w:r w:rsidRPr="001A0A94">
              <w:rPr>
                <w:rFonts w:ascii="Times New Roman" w:hAnsi="Times New Roman" w:cs="Times New Roman"/>
                <w:sz w:val="22"/>
              </w:rPr>
              <w:t xml:space="preserve"> how cause/effect papers are a valuable source to inform readers on important issues or interesting topics</w:t>
            </w:r>
          </w:p>
          <w:p w14:paraId="7C1A84C6" w14:textId="77777777" w:rsidR="0053189F" w:rsidRPr="0053189F" w:rsidRDefault="0053189F" w:rsidP="0053189F">
            <w:pPr>
              <w:rPr>
                <w:rFonts w:ascii="Times New Roman" w:hAnsi="Times New Roman" w:cs="Times New Roman"/>
                <w:sz w:val="20"/>
                <w:szCs w:val="20"/>
              </w:rPr>
            </w:pPr>
          </w:p>
          <w:p w14:paraId="7814EBED" w14:textId="560F91FE" w:rsidR="00DC5EE7" w:rsidRPr="0053189F" w:rsidRDefault="00DC5EE7" w:rsidP="008C08A8">
            <w:pPr>
              <w:rPr>
                <w:rFonts w:ascii="Times New Roman" w:hAnsi="Times New Roman" w:cs="Times New Roman"/>
                <w:b/>
                <w:sz w:val="20"/>
                <w:szCs w:val="20"/>
              </w:rPr>
            </w:pPr>
          </w:p>
        </w:tc>
      </w:tr>
      <w:tr w:rsidR="001B178C" w:rsidRPr="00CE6822" w14:paraId="3FF806EB" w14:textId="77777777">
        <w:trPr>
          <w:trHeight w:val="309"/>
          <w:jc w:val="center"/>
        </w:trPr>
        <w:tc>
          <w:tcPr>
            <w:tcW w:w="5248" w:type="dxa"/>
            <w:gridSpan w:val="2"/>
          </w:tcPr>
          <w:p w14:paraId="6EE6007B" w14:textId="77777777" w:rsidR="0053189F" w:rsidRDefault="001B178C" w:rsidP="00E13987">
            <w:pPr>
              <w:rPr>
                <w:rFonts w:cs="Arial"/>
                <w:b/>
                <w:sz w:val="20"/>
                <w:szCs w:val="20"/>
              </w:rPr>
            </w:pPr>
            <w:r w:rsidRPr="00CE6822">
              <w:rPr>
                <w:rFonts w:cs="Arial"/>
                <w:b/>
                <w:sz w:val="20"/>
                <w:szCs w:val="20"/>
              </w:rPr>
              <w:t xml:space="preserve">Key vocabulary: </w:t>
            </w:r>
          </w:p>
          <w:p w14:paraId="480AD198" w14:textId="77777777" w:rsidR="0053189F" w:rsidRPr="0053189F" w:rsidRDefault="0053189F" w:rsidP="0053189F">
            <w:pPr>
              <w:pStyle w:val="ListParagraph"/>
              <w:numPr>
                <w:ilvl w:val="0"/>
                <w:numId w:val="35"/>
              </w:numPr>
              <w:rPr>
                <w:rFonts w:cs="Arial"/>
                <w:sz w:val="20"/>
                <w:szCs w:val="20"/>
              </w:rPr>
            </w:pPr>
            <w:r w:rsidRPr="0053189F">
              <w:rPr>
                <w:rFonts w:cs="Arial"/>
                <w:sz w:val="20"/>
                <w:szCs w:val="20"/>
              </w:rPr>
              <w:t>Cause</w:t>
            </w:r>
          </w:p>
          <w:p w14:paraId="0EDF1B26" w14:textId="77777777" w:rsidR="0053189F" w:rsidRPr="0053189F" w:rsidRDefault="0053189F" w:rsidP="0053189F">
            <w:pPr>
              <w:pStyle w:val="ListParagraph"/>
              <w:numPr>
                <w:ilvl w:val="0"/>
                <w:numId w:val="35"/>
              </w:numPr>
              <w:rPr>
                <w:rFonts w:cs="Arial"/>
                <w:sz w:val="20"/>
                <w:szCs w:val="20"/>
              </w:rPr>
            </w:pPr>
            <w:r w:rsidRPr="0053189F">
              <w:rPr>
                <w:rFonts w:cs="Arial"/>
                <w:sz w:val="20"/>
                <w:szCs w:val="20"/>
              </w:rPr>
              <w:t>Effect</w:t>
            </w:r>
          </w:p>
          <w:p w14:paraId="2F403D07" w14:textId="77777777" w:rsidR="0053189F" w:rsidRPr="0053189F" w:rsidRDefault="0053189F" w:rsidP="0053189F">
            <w:pPr>
              <w:pStyle w:val="ListParagraph"/>
              <w:numPr>
                <w:ilvl w:val="0"/>
                <w:numId w:val="35"/>
              </w:numPr>
              <w:rPr>
                <w:rFonts w:cs="Arial"/>
                <w:sz w:val="20"/>
                <w:szCs w:val="20"/>
              </w:rPr>
            </w:pPr>
            <w:r w:rsidRPr="0053189F">
              <w:rPr>
                <w:rFonts w:cs="Arial"/>
                <w:sz w:val="20"/>
                <w:szCs w:val="20"/>
              </w:rPr>
              <w:t>Prior Knowledge</w:t>
            </w:r>
          </w:p>
          <w:p w14:paraId="31EBA08D" w14:textId="77777777" w:rsidR="0053189F" w:rsidRPr="0053189F" w:rsidRDefault="0053189F" w:rsidP="0053189F">
            <w:pPr>
              <w:pStyle w:val="ListParagraph"/>
              <w:numPr>
                <w:ilvl w:val="0"/>
                <w:numId w:val="35"/>
              </w:numPr>
              <w:rPr>
                <w:rFonts w:cs="Arial"/>
                <w:sz w:val="20"/>
                <w:szCs w:val="20"/>
              </w:rPr>
            </w:pPr>
            <w:r w:rsidRPr="0053189F">
              <w:rPr>
                <w:rFonts w:cs="Arial"/>
                <w:sz w:val="20"/>
                <w:szCs w:val="20"/>
              </w:rPr>
              <w:t>Absolute Claims</w:t>
            </w:r>
          </w:p>
          <w:p w14:paraId="72243FAA" w14:textId="77777777" w:rsidR="0053189F" w:rsidRPr="0053189F" w:rsidRDefault="0053189F" w:rsidP="0053189F">
            <w:pPr>
              <w:pStyle w:val="ListParagraph"/>
              <w:numPr>
                <w:ilvl w:val="0"/>
                <w:numId w:val="35"/>
              </w:numPr>
              <w:rPr>
                <w:rFonts w:cs="Arial"/>
                <w:sz w:val="20"/>
                <w:szCs w:val="20"/>
              </w:rPr>
            </w:pPr>
            <w:r w:rsidRPr="0053189F">
              <w:rPr>
                <w:rFonts w:cs="Arial"/>
                <w:sz w:val="20"/>
                <w:szCs w:val="20"/>
              </w:rPr>
              <w:t>Direct Evidence</w:t>
            </w:r>
          </w:p>
          <w:p w14:paraId="3EBA4D08" w14:textId="6500FE2F" w:rsidR="001B178C" w:rsidRPr="0053189F" w:rsidRDefault="0053189F" w:rsidP="0053189F">
            <w:pPr>
              <w:pStyle w:val="ListParagraph"/>
              <w:numPr>
                <w:ilvl w:val="0"/>
                <w:numId w:val="35"/>
              </w:numPr>
              <w:rPr>
                <w:rFonts w:cs="Arial"/>
                <w:sz w:val="20"/>
                <w:szCs w:val="20"/>
              </w:rPr>
            </w:pPr>
            <w:r w:rsidRPr="0053189F">
              <w:rPr>
                <w:rFonts w:cs="Arial"/>
                <w:sz w:val="20"/>
                <w:szCs w:val="20"/>
              </w:rPr>
              <w:t>Primary, Multiple, Chain cause/effect</w:t>
            </w:r>
          </w:p>
        </w:tc>
        <w:tc>
          <w:tcPr>
            <w:tcW w:w="5144" w:type="dxa"/>
            <w:gridSpan w:val="2"/>
          </w:tcPr>
          <w:p w14:paraId="764D5159" w14:textId="77777777" w:rsidR="001B178C" w:rsidRDefault="001B178C" w:rsidP="001B178C">
            <w:pPr>
              <w:rPr>
                <w:rFonts w:cs="Arial"/>
                <w:b/>
                <w:bCs/>
                <w:sz w:val="20"/>
                <w:szCs w:val="20"/>
              </w:rPr>
            </w:pPr>
            <w:r w:rsidRPr="00CE6822">
              <w:rPr>
                <w:rFonts w:cs="Arial"/>
                <w:b/>
                <w:bCs/>
                <w:sz w:val="20"/>
                <w:szCs w:val="20"/>
              </w:rPr>
              <w:t>Materials:</w:t>
            </w:r>
            <w:r w:rsidR="00AB31D1">
              <w:rPr>
                <w:rFonts w:cs="Arial"/>
                <w:b/>
                <w:bCs/>
                <w:sz w:val="20"/>
                <w:szCs w:val="20"/>
              </w:rPr>
              <w:t xml:space="preserve"> </w:t>
            </w:r>
          </w:p>
          <w:p w14:paraId="1040C292" w14:textId="77777777" w:rsidR="0053189F" w:rsidRDefault="0053189F" w:rsidP="0053189F">
            <w:pPr>
              <w:pStyle w:val="ListParagraph"/>
              <w:numPr>
                <w:ilvl w:val="0"/>
                <w:numId w:val="36"/>
              </w:numPr>
              <w:rPr>
                <w:rFonts w:cs="Arial"/>
                <w:bCs/>
                <w:sz w:val="20"/>
                <w:szCs w:val="20"/>
              </w:rPr>
            </w:pPr>
            <w:r>
              <w:rPr>
                <w:rFonts w:cs="Arial"/>
                <w:bCs/>
                <w:sz w:val="20"/>
                <w:szCs w:val="20"/>
              </w:rPr>
              <w:t>Laptops</w:t>
            </w:r>
          </w:p>
          <w:p w14:paraId="0CC51D8C" w14:textId="77777777" w:rsidR="0053189F" w:rsidRDefault="0053189F" w:rsidP="0053189F">
            <w:pPr>
              <w:pStyle w:val="ListParagraph"/>
              <w:numPr>
                <w:ilvl w:val="0"/>
                <w:numId w:val="36"/>
              </w:numPr>
              <w:rPr>
                <w:rFonts w:cs="Arial"/>
                <w:bCs/>
                <w:sz w:val="20"/>
                <w:szCs w:val="20"/>
              </w:rPr>
            </w:pPr>
            <w:r>
              <w:rPr>
                <w:rFonts w:cs="Arial"/>
                <w:bCs/>
                <w:sz w:val="20"/>
                <w:szCs w:val="20"/>
              </w:rPr>
              <w:t>Construction paper</w:t>
            </w:r>
          </w:p>
          <w:p w14:paraId="742C9415" w14:textId="61D501D0" w:rsidR="0053189F" w:rsidRDefault="0053189F" w:rsidP="0053189F">
            <w:pPr>
              <w:pStyle w:val="ListParagraph"/>
              <w:numPr>
                <w:ilvl w:val="0"/>
                <w:numId w:val="36"/>
              </w:numPr>
              <w:rPr>
                <w:rFonts w:cs="Arial"/>
                <w:bCs/>
                <w:sz w:val="20"/>
                <w:szCs w:val="20"/>
              </w:rPr>
            </w:pPr>
            <w:r>
              <w:rPr>
                <w:rFonts w:cs="Arial"/>
                <w:bCs/>
                <w:sz w:val="20"/>
                <w:szCs w:val="20"/>
              </w:rPr>
              <w:t>Scissors</w:t>
            </w:r>
          </w:p>
          <w:p w14:paraId="14CC3C3F" w14:textId="1FA8A8FB" w:rsidR="0053189F" w:rsidRDefault="0053189F" w:rsidP="0053189F">
            <w:pPr>
              <w:pStyle w:val="ListParagraph"/>
              <w:numPr>
                <w:ilvl w:val="0"/>
                <w:numId w:val="36"/>
              </w:numPr>
              <w:rPr>
                <w:rFonts w:cs="Arial"/>
                <w:bCs/>
                <w:sz w:val="20"/>
                <w:szCs w:val="20"/>
              </w:rPr>
            </w:pPr>
            <w:r>
              <w:rPr>
                <w:rFonts w:cs="Arial"/>
                <w:bCs/>
                <w:sz w:val="20"/>
                <w:szCs w:val="20"/>
              </w:rPr>
              <w:t>Pencils</w:t>
            </w:r>
          </w:p>
          <w:p w14:paraId="33D1E0B4" w14:textId="73D17AF4" w:rsidR="0053189F" w:rsidRPr="00BC56C7" w:rsidRDefault="0053189F" w:rsidP="00BC56C7">
            <w:pPr>
              <w:ind w:left="360"/>
              <w:rPr>
                <w:rFonts w:cs="Arial"/>
                <w:bCs/>
                <w:sz w:val="20"/>
                <w:szCs w:val="20"/>
              </w:rPr>
            </w:pPr>
          </w:p>
          <w:p w14:paraId="0C29F065" w14:textId="3FC997D0" w:rsidR="0053189F" w:rsidRPr="0053189F" w:rsidRDefault="0053189F" w:rsidP="0053189F">
            <w:pPr>
              <w:pStyle w:val="ListParagraph"/>
              <w:rPr>
                <w:rFonts w:cs="Arial"/>
                <w:bCs/>
                <w:sz w:val="20"/>
                <w:szCs w:val="20"/>
              </w:rPr>
            </w:pPr>
          </w:p>
        </w:tc>
      </w:tr>
      <w:tr w:rsidR="00C06FB8" w:rsidRPr="00CE6822" w14:paraId="13C1E7C6" w14:textId="77777777">
        <w:trPr>
          <w:trHeight w:val="593"/>
          <w:jc w:val="center"/>
        </w:trPr>
        <w:tc>
          <w:tcPr>
            <w:tcW w:w="10392" w:type="dxa"/>
            <w:gridSpan w:val="4"/>
            <w:shd w:val="clear" w:color="auto" w:fill="DBE5F1" w:themeFill="accent1" w:themeFillTint="33"/>
          </w:tcPr>
          <w:p w14:paraId="292E3000" w14:textId="77777777" w:rsidR="00C06FB8" w:rsidRPr="00364E68" w:rsidRDefault="00C06FB8" w:rsidP="008C08A8">
            <w:pPr>
              <w:rPr>
                <w:rFonts w:cs="Arial"/>
                <w:b/>
                <w:sz w:val="20"/>
                <w:szCs w:val="16"/>
              </w:rPr>
            </w:pPr>
            <w:r w:rsidRPr="00364E68">
              <w:rPr>
                <w:rFonts w:cs="Arial"/>
                <w:b/>
                <w:sz w:val="20"/>
                <w:szCs w:val="16"/>
              </w:rPr>
              <w:t>Opening (state objectives, connect to previous learning, and make relevant to real life)</w:t>
            </w:r>
          </w:p>
          <w:p w14:paraId="6BF4468A" w14:textId="77777777" w:rsidR="00CF575A" w:rsidRPr="009122C3" w:rsidRDefault="00CF575A" w:rsidP="00CF575A">
            <w:pPr>
              <w:pStyle w:val="ListParagraph"/>
              <w:numPr>
                <w:ilvl w:val="0"/>
                <w:numId w:val="22"/>
              </w:numPr>
              <w:tabs>
                <w:tab w:val="left" w:pos="2880"/>
              </w:tabs>
              <w:rPr>
                <w:rFonts w:cs="Arial"/>
                <w:sz w:val="17"/>
                <w:szCs w:val="17"/>
              </w:rPr>
            </w:pPr>
            <w:r w:rsidRPr="009122C3">
              <w:rPr>
                <w:rFonts w:cs="Arial"/>
                <w:sz w:val="17"/>
                <w:szCs w:val="17"/>
              </w:rPr>
              <w:t>How will you activate student interest?</w:t>
            </w:r>
          </w:p>
          <w:p w14:paraId="15431478" w14:textId="77777777" w:rsidR="0090667E" w:rsidRPr="009122C3" w:rsidRDefault="0090667E" w:rsidP="00CF575A">
            <w:pPr>
              <w:pStyle w:val="ListParagraph"/>
              <w:numPr>
                <w:ilvl w:val="0"/>
                <w:numId w:val="22"/>
              </w:numPr>
              <w:tabs>
                <w:tab w:val="left" w:pos="2880"/>
              </w:tabs>
              <w:rPr>
                <w:rFonts w:cs="Arial"/>
                <w:sz w:val="17"/>
                <w:szCs w:val="17"/>
              </w:rPr>
            </w:pPr>
            <w:r w:rsidRPr="009122C3">
              <w:rPr>
                <w:rFonts w:cs="Arial"/>
                <w:sz w:val="17"/>
                <w:szCs w:val="17"/>
              </w:rPr>
              <w:t xml:space="preserve">How will you connect to past learning? </w:t>
            </w:r>
          </w:p>
          <w:p w14:paraId="49750EA5" w14:textId="77777777" w:rsidR="00CF575A" w:rsidRPr="009122C3" w:rsidRDefault="00CF575A" w:rsidP="00CF575A">
            <w:pPr>
              <w:pStyle w:val="ListParagraph"/>
              <w:numPr>
                <w:ilvl w:val="0"/>
                <w:numId w:val="22"/>
              </w:numPr>
              <w:tabs>
                <w:tab w:val="left" w:pos="2880"/>
              </w:tabs>
              <w:rPr>
                <w:rFonts w:cs="Arial"/>
                <w:sz w:val="17"/>
                <w:szCs w:val="17"/>
              </w:rPr>
            </w:pPr>
            <w:r w:rsidRPr="009122C3">
              <w:rPr>
                <w:rFonts w:cs="Arial"/>
                <w:sz w:val="17"/>
                <w:szCs w:val="17"/>
              </w:rPr>
              <w:t>How will you present the objective in an engaging and student-friendly way?</w:t>
            </w:r>
          </w:p>
          <w:p w14:paraId="2ABF9B9F" w14:textId="77777777" w:rsidR="00C06FB8" w:rsidRPr="00CE6822" w:rsidRDefault="00CF575A" w:rsidP="0090667E">
            <w:pPr>
              <w:pStyle w:val="ListParagraph"/>
              <w:numPr>
                <w:ilvl w:val="0"/>
                <w:numId w:val="22"/>
              </w:numPr>
              <w:tabs>
                <w:tab w:val="left" w:pos="2880"/>
              </w:tabs>
              <w:rPr>
                <w:rFonts w:cs="Arial"/>
                <w:sz w:val="16"/>
                <w:szCs w:val="16"/>
              </w:rPr>
            </w:pPr>
            <w:r w:rsidRPr="009122C3">
              <w:rPr>
                <w:rFonts w:cs="Arial"/>
                <w:sz w:val="17"/>
                <w:szCs w:val="17"/>
              </w:rPr>
              <w:t>How will you communicate its</w:t>
            </w:r>
            <w:r w:rsidRPr="009122C3">
              <w:rPr>
                <w:rFonts w:cs="Arial"/>
                <w:i/>
                <w:iCs/>
                <w:sz w:val="17"/>
                <w:szCs w:val="17"/>
              </w:rPr>
              <w:t xml:space="preserve"> importance</w:t>
            </w:r>
            <w:r w:rsidR="0090667E" w:rsidRPr="009122C3">
              <w:rPr>
                <w:rFonts w:cs="Arial"/>
                <w:sz w:val="17"/>
                <w:szCs w:val="17"/>
              </w:rPr>
              <w:t xml:space="preserve"> and make the content relevant to your students?</w:t>
            </w:r>
            <w:r w:rsidR="0090667E" w:rsidRPr="00CE6822">
              <w:rPr>
                <w:rFonts w:cs="Arial"/>
                <w:sz w:val="16"/>
                <w:szCs w:val="16"/>
              </w:rPr>
              <w:t xml:space="preserve">  </w:t>
            </w:r>
          </w:p>
        </w:tc>
      </w:tr>
      <w:tr w:rsidR="00B756BC" w:rsidRPr="00CE6822" w14:paraId="1C5E623E" w14:textId="77777777">
        <w:trPr>
          <w:trHeight w:val="593"/>
          <w:jc w:val="center"/>
        </w:trPr>
        <w:tc>
          <w:tcPr>
            <w:tcW w:w="10392" w:type="dxa"/>
            <w:gridSpan w:val="4"/>
          </w:tcPr>
          <w:p w14:paraId="76BF1188" w14:textId="77777777" w:rsidR="00B756BC" w:rsidRPr="0053189F" w:rsidRDefault="0053189F" w:rsidP="0053189F">
            <w:pPr>
              <w:pStyle w:val="ListParagraph"/>
              <w:numPr>
                <w:ilvl w:val="0"/>
                <w:numId w:val="39"/>
              </w:numPr>
              <w:rPr>
                <w:rFonts w:ascii="Times New Roman" w:hAnsi="Times New Roman" w:cs="Times New Roman"/>
                <w:szCs w:val="24"/>
              </w:rPr>
            </w:pPr>
            <w:r w:rsidRPr="0053189F">
              <w:rPr>
                <w:rFonts w:ascii="Times New Roman" w:hAnsi="Times New Roman" w:cs="Times New Roman"/>
                <w:szCs w:val="24"/>
              </w:rPr>
              <w:t xml:space="preserve">Articles are directed towards student interests </w:t>
            </w:r>
          </w:p>
          <w:p w14:paraId="7FA84C53" w14:textId="0047CA87" w:rsidR="00BC56C7" w:rsidRDefault="00BC56C7" w:rsidP="0053189F">
            <w:pPr>
              <w:pStyle w:val="ListParagraph"/>
              <w:numPr>
                <w:ilvl w:val="0"/>
                <w:numId w:val="39"/>
              </w:numPr>
              <w:rPr>
                <w:rFonts w:ascii="Times New Roman" w:hAnsi="Times New Roman" w:cs="Times New Roman"/>
                <w:szCs w:val="24"/>
              </w:rPr>
            </w:pPr>
            <w:r>
              <w:rPr>
                <w:rFonts w:ascii="Times New Roman" w:hAnsi="Times New Roman" w:cs="Times New Roman"/>
                <w:szCs w:val="24"/>
              </w:rPr>
              <w:t xml:space="preserve">Students will be introduced to cause/effect essays </w:t>
            </w:r>
          </w:p>
          <w:p w14:paraId="6BDD612F" w14:textId="01499A12" w:rsidR="0053189F" w:rsidRPr="0053189F" w:rsidRDefault="0053189F" w:rsidP="0053189F">
            <w:pPr>
              <w:pStyle w:val="ListParagraph"/>
              <w:numPr>
                <w:ilvl w:val="0"/>
                <w:numId w:val="39"/>
              </w:numPr>
              <w:rPr>
                <w:rFonts w:ascii="Times New Roman" w:hAnsi="Times New Roman" w:cs="Times New Roman"/>
                <w:szCs w:val="24"/>
              </w:rPr>
            </w:pPr>
            <w:r w:rsidRPr="0053189F">
              <w:rPr>
                <w:rFonts w:ascii="Times New Roman" w:hAnsi="Times New Roman" w:cs="Times New Roman"/>
                <w:szCs w:val="24"/>
              </w:rPr>
              <w:t xml:space="preserve">Using podcast as in interactive and engaging presentation tool as well as collaborative reading </w:t>
            </w:r>
          </w:p>
          <w:p w14:paraId="4910962F" w14:textId="252C5CAC" w:rsidR="0053189F" w:rsidRPr="0053189F" w:rsidRDefault="0053189F" w:rsidP="0053189F">
            <w:pPr>
              <w:pStyle w:val="ListParagraph"/>
              <w:numPr>
                <w:ilvl w:val="0"/>
                <w:numId w:val="39"/>
              </w:numPr>
              <w:rPr>
                <w:rFonts w:ascii="Times New Roman" w:hAnsi="Times New Roman" w:cs="Times New Roman"/>
                <w:szCs w:val="24"/>
              </w:rPr>
            </w:pPr>
            <w:r w:rsidRPr="0053189F">
              <w:rPr>
                <w:rFonts w:ascii="Times New Roman" w:hAnsi="Times New Roman" w:cs="Times New Roman"/>
                <w:szCs w:val="24"/>
              </w:rPr>
              <w:t>The importance of using cause/effect essays to inform an audience</w:t>
            </w:r>
            <w:r w:rsidR="007D4B64">
              <w:rPr>
                <w:rFonts w:ascii="Times New Roman" w:hAnsi="Times New Roman" w:cs="Times New Roman"/>
                <w:szCs w:val="24"/>
              </w:rPr>
              <w:t>, having them think of their own topics that connect to their lives to write a cause/effect paper</w:t>
            </w:r>
            <w:r w:rsidRPr="0053189F">
              <w:rPr>
                <w:rFonts w:ascii="Times New Roman" w:hAnsi="Times New Roman" w:cs="Times New Roman"/>
                <w:szCs w:val="24"/>
              </w:rPr>
              <w:t xml:space="preserve"> </w:t>
            </w:r>
          </w:p>
        </w:tc>
      </w:tr>
      <w:tr w:rsidR="008B1A6F" w:rsidRPr="00CE6822" w14:paraId="57D981DD" w14:textId="77777777">
        <w:trPr>
          <w:trHeight w:val="1481"/>
          <w:jc w:val="center"/>
        </w:trPr>
        <w:tc>
          <w:tcPr>
            <w:tcW w:w="516" w:type="dxa"/>
            <w:vMerge w:val="restart"/>
            <w:shd w:val="clear" w:color="auto" w:fill="95B3D7" w:themeFill="accent1" w:themeFillTint="99"/>
            <w:textDirection w:val="btLr"/>
            <w:vAlign w:val="center"/>
          </w:tcPr>
          <w:p w14:paraId="6BEB9DD7" w14:textId="77777777" w:rsidR="008B1A6F" w:rsidRPr="00CE6822" w:rsidRDefault="008B1A6F" w:rsidP="0072490D">
            <w:pPr>
              <w:ind w:left="113" w:right="113"/>
              <w:jc w:val="center"/>
              <w:rPr>
                <w:rFonts w:cs="Arial"/>
                <w:b/>
                <w:color w:val="000000" w:themeColor="text1"/>
                <w:sz w:val="20"/>
                <w:szCs w:val="24"/>
              </w:rPr>
            </w:pPr>
            <w:r w:rsidRPr="00CE6822">
              <w:rPr>
                <w:rFonts w:cs="Arial"/>
                <w:b/>
                <w:color w:val="000000" w:themeColor="text1"/>
                <w:sz w:val="20"/>
                <w:szCs w:val="24"/>
              </w:rPr>
              <w:t>Instructional Input</w:t>
            </w:r>
          </w:p>
        </w:tc>
        <w:tc>
          <w:tcPr>
            <w:tcW w:w="4746" w:type="dxa"/>
            <w:gridSpan w:val="2"/>
            <w:shd w:val="clear" w:color="auto" w:fill="DBE5F1" w:themeFill="accent1" w:themeFillTint="33"/>
          </w:tcPr>
          <w:p w14:paraId="49133F96" w14:textId="77777777" w:rsidR="008B1A6F" w:rsidRPr="009122C3" w:rsidRDefault="008B1A6F" w:rsidP="002E304A">
            <w:pPr>
              <w:rPr>
                <w:rFonts w:cs="Arial"/>
                <w:b/>
                <w:bCs/>
                <w:sz w:val="20"/>
                <w:szCs w:val="20"/>
              </w:rPr>
            </w:pPr>
            <w:r w:rsidRPr="009122C3">
              <w:rPr>
                <w:rFonts w:cs="Arial"/>
                <w:b/>
                <w:bCs/>
                <w:sz w:val="20"/>
                <w:szCs w:val="20"/>
              </w:rPr>
              <w:t xml:space="preserve">Teacher Will: </w:t>
            </w:r>
          </w:p>
          <w:p w14:paraId="027B285A" w14:textId="77777777" w:rsidR="00CF575A" w:rsidRPr="009122C3" w:rsidRDefault="00CF575A" w:rsidP="00CF575A">
            <w:pPr>
              <w:pStyle w:val="ListParagraph"/>
              <w:numPr>
                <w:ilvl w:val="0"/>
                <w:numId w:val="20"/>
              </w:numPr>
              <w:ind w:left="720"/>
              <w:rPr>
                <w:rFonts w:cs="Arial"/>
                <w:sz w:val="17"/>
                <w:szCs w:val="17"/>
              </w:rPr>
            </w:pPr>
            <w:r w:rsidRPr="009122C3">
              <w:rPr>
                <w:rFonts w:cs="Arial"/>
                <w:sz w:val="17"/>
                <w:szCs w:val="17"/>
              </w:rPr>
              <w:t xml:space="preserve">How will you model/explain/demonstrate all knowledge/skills required of the objective? </w:t>
            </w:r>
          </w:p>
          <w:p w14:paraId="49C7A36A" w14:textId="77777777" w:rsidR="0090667E" w:rsidRPr="009122C3" w:rsidRDefault="0090667E" w:rsidP="00CF575A">
            <w:pPr>
              <w:pStyle w:val="ListParagraph"/>
              <w:numPr>
                <w:ilvl w:val="0"/>
                <w:numId w:val="20"/>
              </w:numPr>
              <w:ind w:left="720"/>
              <w:rPr>
                <w:rFonts w:cs="Arial"/>
                <w:sz w:val="17"/>
                <w:szCs w:val="17"/>
              </w:rPr>
            </w:pPr>
            <w:r w:rsidRPr="009122C3">
              <w:rPr>
                <w:rFonts w:cs="Arial"/>
                <w:sz w:val="17"/>
                <w:szCs w:val="17"/>
              </w:rPr>
              <w:t xml:space="preserve">What types of visuals will you use?  </w:t>
            </w:r>
          </w:p>
          <w:p w14:paraId="0AD5057C" w14:textId="77777777" w:rsidR="00CF575A" w:rsidRPr="009122C3" w:rsidRDefault="00CF575A" w:rsidP="00CF575A">
            <w:pPr>
              <w:pStyle w:val="ListParagraph"/>
              <w:numPr>
                <w:ilvl w:val="0"/>
                <w:numId w:val="20"/>
              </w:numPr>
              <w:ind w:left="720"/>
              <w:rPr>
                <w:rFonts w:cs="Arial"/>
                <w:sz w:val="17"/>
                <w:szCs w:val="17"/>
              </w:rPr>
            </w:pPr>
            <w:r w:rsidRPr="009122C3">
              <w:rPr>
                <w:rFonts w:cs="Arial"/>
                <w:sz w:val="17"/>
                <w:szCs w:val="17"/>
              </w:rPr>
              <w:t>How will you address misunderstandings</w:t>
            </w:r>
            <w:r w:rsidR="0090667E" w:rsidRPr="009122C3">
              <w:rPr>
                <w:rFonts w:cs="Arial"/>
                <w:sz w:val="17"/>
                <w:szCs w:val="17"/>
              </w:rPr>
              <w:t xml:space="preserve"> or common student errors</w:t>
            </w:r>
            <w:r w:rsidRPr="009122C3">
              <w:rPr>
                <w:rFonts w:cs="Arial"/>
                <w:sz w:val="17"/>
                <w:szCs w:val="17"/>
              </w:rPr>
              <w:t xml:space="preserve">? </w:t>
            </w:r>
          </w:p>
          <w:p w14:paraId="294026B6" w14:textId="77777777" w:rsidR="00CF575A" w:rsidRPr="009122C3" w:rsidRDefault="00CF575A" w:rsidP="00CF575A">
            <w:pPr>
              <w:pStyle w:val="ListParagraph"/>
              <w:numPr>
                <w:ilvl w:val="0"/>
                <w:numId w:val="20"/>
              </w:numPr>
              <w:ind w:left="720"/>
              <w:rPr>
                <w:rFonts w:cs="Arial"/>
                <w:sz w:val="17"/>
                <w:szCs w:val="17"/>
              </w:rPr>
            </w:pPr>
            <w:r w:rsidRPr="009122C3">
              <w:rPr>
                <w:rFonts w:cs="Arial"/>
                <w:sz w:val="17"/>
                <w:szCs w:val="17"/>
              </w:rPr>
              <w:t>How will you check for understanding?</w:t>
            </w:r>
          </w:p>
          <w:p w14:paraId="1D19E498" w14:textId="77777777" w:rsidR="00CF575A" w:rsidRPr="009122C3" w:rsidRDefault="00CF575A" w:rsidP="00CF575A">
            <w:pPr>
              <w:pStyle w:val="ListParagraph"/>
              <w:numPr>
                <w:ilvl w:val="0"/>
                <w:numId w:val="20"/>
              </w:numPr>
              <w:ind w:left="720"/>
              <w:rPr>
                <w:rFonts w:cs="Arial"/>
                <w:b/>
                <w:bCs/>
                <w:sz w:val="17"/>
                <w:szCs w:val="17"/>
              </w:rPr>
            </w:pPr>
            <w:r w:rsidRPr="009122C3">
              <w:rPr>
                <w:rFonts w:cs="Arial"/>
                <w:sz w:val="17"/>
                <w:szCs w:val="17"/>
              </w:rPr>
              <w:t xml:space="preserve">How will you explain and model behavioral expectations?  </w:t>
            </w:r>
          </w:p>
          <w:p w14:paraId="056351D8" w14:textId="77777777" w:rsidR="008B1A6F" w:rsidRPr="00CE6822" w:rsidRDefault="00CF575A" w:rsidP="00CF575A">
            <w:pPr>
              <w:pStyle w:val="ListParagraph"/>
              <w:numPr>
                <w:ilvl w:val="0"/>
                <w:numId w:val="20"/>
              </w:numPr>
              <w:ind w:left="720"/>
              <w:rPr>
                <w:rFonts w:cs="Arial"/>
                <w:b/>
                <w:bCs/>
                <w:sz w:val="16"/>
                <w:szCs w:val="16"/>
              </w:rPr>
            </w:pPr>
            <w:r w:rsidRPr="009122C3">
              <w:rPr>
                <w:rFonts w:cs="Arial"/>
                <w:sz w:val="17"/>
                <w:szCs w:val="17"/>
              </w:rPr>
              <w:t>Is there enough detail in this section so that another person could teach it?</w:t>
            </w:r>
          </w:p>
        </w:tc>
        <w:tc>
          <w:tcPr>
            <w:tcW w:w="5130" w:type="dxa"/>
            <w:shd w:val="clear" w:color="auto" w:fill="DBE5F1" w:themeFill="accent1" w:themeFillTint="33"/>
          </w:tcPr>
          <w:p w14:paraId="4E478EE7" w14:textId="77777777" w:rsidR="008B1A6F" w:rsidRPr="009122C3" w:rsidRDefault="008B1A6F" w:rsidP="002E304A">
            <w:pPr>
              <w:rPr>
                <w:rFonts w:cs="Arial"/>
                <w:b/>
                <w:bCs/>
                <w:sz w:val="20"/>
                <w:szCs w:val="20"/>
              </w:rPr>
            </w:pPr>
            <w:r w:rsidRPr="009122C3">
              <w:rPr>
                <w:rFonts w:cs="Arial"/>
                <w:b/>
                <w:bCs/>
                <w:sz w:val="20"/>
                <w:szCs w:val="20"/>
              </w:rPr>
              <w:t xml:space="preserve">Student Will: </w:t>
            </w:r>
          </w:p>
          <w:p w14:paraId="2A42200B" w14:textId="77777777" w:rsidR="00CF575A" w:rsidRPr="009122C3" w:rsidRDefault="00CF575A" w:rsidP="00CF575A">
            <w:pPr>
              <w:pStyle w:val="ListParagraph"/>
              <w:numPr>
                <w:ilvl w:val="0"/>
                <w:numId w:val="21"/>
              </w:numPr>
              <w:rPr>
                <w:rFonts w:cs="Arial"/>
                <w:sz w:val="17"/>
                <w:szCs w:val="17"/>
              </w:rPr>
            </w:pPr>
            <w:r w:rsidRPr="009122C3">
              <w:rPr>
                <w:rFonts w:cs="Arial"/>
                <w:sz w:val="17"/>
                <w:szCs w:val="17"/>
              </w:rPr>
              <w:t xml:space="preserve">What will students be doing to actively capture and process the new material? </w:t>
            </w:r>
          </w:p>
          <w:p w14:paraId="45D3FD98" w14:textId="77777777" w:rsidR="00CF575A" w:rsidRPr="009122C3" w:rsidRDefault="00CF575A" w:rsidP="00CF575A">
            <w:pPr>
              <w:pStyle w:val="ListParagraph"/>
              <w:numPr>
                <w:ilvl w:val="0"/>
                <w:numId w:val="21"/>
              </w:numPr>
              <w:rPr>
                <w:rFonts w:cs="Arial"/>
                <w:sz w:val="17"/>
                <w:szCs w:val="17"/>
              </w:rPr>
            </w:pPr>
            <w:r w:rsidRPr="009122C3">
              <w:rPr>
                <w:rFonts w:cs="Arial"/>
                <w:sz w:val="17"/>
                <w:szCs w:val="17"/>
              </w:rPr>
              <w:t>How will students be engaged?</w:t>
            </w:r>
          </w:p>
          <w:p w14:paraId="70B48183" w14:textId="77777777" w:rsidR="008B1A6F" w:rsidRPr="00CE6822" w:rsidRDefault="008B1A6F" w:rsidP="008B1A6F">
            <w:pPr>
              <w:ind w:left="360"/>
              <w:rPr>
                <w:rFonts w:cs="Arial"/>
                <w:b/>
                <w:bCs/>
                <w:sz w:val="16"/>
                <w:szCs w:val="16"/>
              </w:rPr>
            </w:pPr>
          </w:p>
        </w:tc>
      </w:tr>
      <w:tr w:rsidR="008B1A6F" w:rsidRPr="00CE6822" w14:paraId="50DF2067" w14:textId="77777777">
        <w:trPr>
          <w:trHeight w:val="485"/>
          <w:jc w:val="center"/>
        </w:trPr>
        <w:tc>
          <w:tcPr>
            <w:tcW w:w="516" w:type="dxa"/>
            <w:vMerge/>
            <w:shd w:val="clear" w:color="auto" w:fill="95B3D7" w:themeFill="accent1" w:themeFillTint="99"/>
            <w:textDirection w:val="btLr"/>
          </w:tcPr>
          <w:p w14:paraId="4E57DE1D" w14:textId="77777777" w:rsidR="008B1A6F" w:rsidRPr="00CE6822" w:rsidRDefault="008B1A6F" w:rsidP="00136332">
            <w:pPr>
              <w:ind w:left="113" w:right="113"/>
              <w:jc w:val="center"/>
              <w:rPr>
                <w:rFonts w:cs="Arial"/>
                <w:b/>
                <w:szCs w:val="24"/>
              </w:rPr>
            </w:pPr>
          </w:p>
        </w:tc>
        <w:tc>
          <w:tcPr>
            <w:tcW w:w="4746" w:type="dxa"/>
            <w:gridSpan w:val="2"/>
          </w:tcPr>
          <w:p w14:paraId="1BF0EEC8" w14:textId="77777777" w:rsidR="008B1A6F" w:rsidRPr="00CE6822" w:rsidRDefault="008B1A6F" w:rsidP="002E304A">
            <w:pPr>
              <w:rPr>
                <w:rFonts w:cs="Arial"/>
                <w:b/>
                <w:bCs/>
                <w:sz w:val="16"/>
                <w:szCs w:val="16"/>
              </w:rPr>
            </w:pPr>
          </w:p>
          <w:p w14:paraId="050525E2" w14:textId="06372CB7" w:rsidR="008B1A6F" w:rsidRPr="00BC56C7" w:rsidRDefault="00A370BC" w:rsidP="0053189F">
            <w:pPr>
              <w:pStyle w:val="ListParagraph"/>
              <w:numPr>
                <w:ilvl w:val="0"/>
                <w:numId w:val="38"/>
              </w:numPr>
              <w:rPr>
                <w:rFonts w:ascii="Times New Roman" w:hAnsi="Times New Roman" w:cs="Times New Roman"/>
                <w:b/>
                <w:bCs/>
                <w:sz w:val="20"/>
                <w:szCs w:val="20"/>
              </w:rPr>
            </w:pPr>
            <w:r w:rsidRPr="00BC56C7">
              <w:rPr>
                <w:rFonts w:ascii="Times New Roman" w:hAnsi="Times New Roman" w:cs="Times New Roman"/>
                <w:b/>
                <w:bCs/>
                <w:sz w:val="20"/>
                <w:szCs w:val="20"/>
              </w:rPr>
              <w:t xml:space="preserve">I will walk students through the foldable making process, as well as the thought process I would use in answering the IEPC chart. </w:t>
            </w:r>
          </w:p>
          <w:p w14:paraId="0DBB2F38" w14:textId="4E9C5AA6" w:rsidR="00A370BC" w:rsidRPr="00BC56C7" w:rsidRDefault="00A370BC" w:rsidP="0053189F">
            <w:pPr>
              <w:pStyle w:val="ListParagraph"/>
              <w:numPr>
                <w:ilvl w:val="0"/>
                <w:numId w:val="38"/>
              </w:numPr>
              <w:rPr>
                <w:rFonts w:ascii="Times New Roman" w:hAnsi="Times New Roman" w:cs="Times New Roman"/>
                <w:b/>
                <w:bCs/>
                <w:sz w:val="20"/>
                <w:szCs w:val="20"/>
              </w:rPr>
            </w:pPr>
            <w:r w:rsidRPr="00BC56C7">
              <w:rPr>
                <w:rFonts w:ascii="Times New Roman" w:hAnsi="Times New Roman" w:cs="Times New Roman"/>
                <w:b/>
                <w:bCs/>
                <w:sz w:val="20"/>
                <w:szCs w:val="20"/>
              </w:rPr>
              <w:t>I will read the first article aloud to them and demonstrate close reading skills</w:t>
            </w:r>
          </w:p>
          <w:p w14:paraId="63EE244D" w14:textId="3D97E2DF" w:rsidR="00A370BC" w:rsidRPr="00BC56C7" w:rsidRDefault="00A370BC" w:rsidP="00A370BC">
            <w:pPr>
              <w:pStyle w:val="ListParagraph"/>
              <w:numPr>
                <w:ilvl w:val="0"/>
                <w:numId w:val="38"/>
              </w:numPr>
              <w:rPr>
                <w:rFonts w:ascii="Times New Roman" w:hAnsi="Times New Roman" w:cs="Times New Roman"/>
                <w:b/>
                <w:bCs/>
                <w:sz w:val="20"/>
                <w:szCs w:val="20"/>
              </w:rPr>
            </w:pPr>
            <w:r w:rsidRPr="00BC56C7">
              <w:rPr>
                <w:rFonts w:ascii="Times New Roman" w:hAnsi="Times New Roman" w:cs="Times New Roman"/>
                <w:b/>
                <w:bCs/>
                <w:sz w:val="20"/>
                <w:szCs w:val="20"/>
              </w:rPr>
              <w:t xml:space="preserve">Ask students if their predictions were correct or not </w:t>
            </w:r>
          </w:p>
          <w:p w14:paraId="06E76BAB" w14:textId="4C81FC7B" w:rsidR="00A370BC" w:rsidRPr="00BC56C7" w:rsidRDefault="00A370BC" w:rsidP="00A370BC">
            <w:pPr>
              <w:pStyle w:val="ListParagraph"/>
              <w:numPr>
                <w:ilvl w:val="0"/>
                <w:numId w:val="38"/>
              </w:numPr>
              <w:rPr>
                <w:rFonts w:ascii="Times New Roman" w:hAnsi="Times New Roman" w:cs="Times New Roman"/>
                <w:b/>
                <w:bCs/>
                <w:sz w:val="20"/>
                <w:szCs w:val="20"/>
              </w:rPr>
            </w:pPr>
            <w:r w:rsidRPr="00BC56C7">
              <w:rPr>
                <w:rFonts w:ascii="Times New Roman" w:hAnsi="Times New Roman" w:cs="Times New Roman"/>
                <w:b/>
                <w:bCs/>
                <w:sz w:val="20"/>
                <w:szCs w:val="20"/>
              </w:rPr>
              <w:t>Explain why this is a cause essay and a multiple cause paper</w:t>
            </w:r>
          </w:p>
          <w:p w14:paraId="71C5ED12" w14:textId="5F0B1FBD" w:rsidR="00A370BC" w:rsidRPr="00BC56C7" w:rsidRDefault="00A370BC" w:rsidP="0053189F">
            <w:pPr>
              <w:pStyle w:val="ListParagraph"/>
              <w:numPr>
                <w:ilvl w:val="0"/>
                <w:numId w:val="38"/>
              </w:numPr>
              <w:rPr>
                <w:rFonts w:ascii="Times New Roman" w:hAnsi="Times New Roman" w:cs="Times New Roman"/>
                <w:b/>
                <w:bCs/>
                <w:sz w:val="20"/>
                <w:szCs w:val="20"/>
              </w:rPr>
            </w:pPr>
            <w:r w:rsidRPr="00BC56C7">
              <w:rPr>
                <w:rFonts w:ascii="Times New Roman" w:hAnsi="Times New Roman" w:cs="Times New Roman"/>
                <w:b/>
                <w:bCs/>
                <w:sz w:val="20"/>
                <w:szCs w:val="20"/>
              </w:rPr>
              <w:t xml:space="preserve">I will be using a </w:t>
            </w:r>
            <w:proofErr w:type="spellStart"/>
            <w:r w:rsidRPr="00BC56C7">
              <w:rPr>
                <w:rFonts w:ascii="Times New Roman" w:hAnsi="Times New Roman" w:cs="Times New Roman"/>
                <w:b/>
                <w:bCs/>
                <w:sz w:val="20"/>
                <w:szCs w:val="20"/>
              </w:rPr>
              <w:t>nearpod</w:t>
            </w:r>
            <w:proofErr w:type="spellEnd"/>
            <w:r w:rsidRPr="00BC56C7">
              <w:rPr>
                <w:rFonts w:ascii="Times New Roman" w:hAnsi="Times New Roman" w:cs="Times New Roman"/>
                <w:b/>
                <w:bCs/>
                <w:sz w:val="20"/>
                <w:szCs w:val="20"/>
              </w:rPr>
              <w:t xml:space="preserve"> presentation and a foldable </w:t>
            </w:r>
          </w:p>
          <w:p w14:paraId="48CD89B9" w14:textId="502AD0F3" w:rsidR="00A370BC" w:rsidRPr="00BC56C7" w:rsidRDefault="00A370BC" w:rsidP="0053189F">
            <w:pPr>
              <w:pStyle w:val="ListParagraph"/>
              <w:numPr>
                <w:ilvl w:val="0"/>
                <w:numId w:val="38"/>
              </w:numPr>
              <w:rPr>
                <w:rFonts w:ascii="Times New Roman" w:hAnsi="Times New Roman" w:cs="Times New Roman"/>
                <w:b/>
                <w:bCs/>
                <w:sz w:val="20"/>
                <w:szCs w:val="20"/>
              </w:rPr>
            </w:pPr>
            <w:r w:rsidRPr="00BC56C7">
              <w:rPr>
                <w:rFonts w:ascii="Times New Roman" w:hAnsi="Times New Roman" w:cs="Times New Roman"/>
                <w:b/>
                <w:bCs/>
                <w:sz w:val="20"/>
                <w:szCs w:val="20"/>
              </w:rPr>
              <w:t>Misunderstandings will be addressed as a class and in their foldables</w:t>
            </w:r>
          </w:p>
          <w:p w14:paraId="5DD36B8A" w14:textId="1FE5CD1E" w:rsidR="00A370BC" w:rsidRPr="00BC56C7" w:rsidRDefault="00A370BC" w:rsidP="00A370BC">
            <w:pPr>
              <w:pStyle w:val="ListParagraph"/>
              <w:numPr>
                <w:ilvl w:val="0"/>
                <w:numId w:val="38"/>
              </w:numPr>
              <w:rPr>
                <w:rFonts w:ascii="Times New Roman" w:hAnsi="Times New Roman" w:cs="Times New Roman"/>
                <w:b/>
                <w:bCs/>
                <w:sz w:val="20"/>
                <w:szCs w:val="20"/>
              </w:rPr>
            </w:pPr>
            <w:r w:rsidRPr="00BC56C7">
              <w:rPr>
                <w:rFonts w:ascii="Times New Roman" w:hAnsi="Times New Roman" w:cs="Times New Roman"/>
                <w:b/>
                <w:bCs/>
                <w:sz w:val="20"/>
                <w:szCs w:val="20"/>
              </w:rPr>
              <w:t>Understanding will be checked by asking comprehension questions “Do you get why this is a cause essay vs an effect?”</w:t>
            </w:r>
          </w:p>
          <w:p w14:paraId="4DFAC932" w14:textId="4E6977D3" w:rsidR="00A370BC" w:rsidRPr="00BC56C7" w:rsidRDefault="00A370BC" w:rsidP="00A370BC">
            <w:pPr>
              <w:pStyle w:val="ListParagraph"/>
              <w:numPr>
                <w:ilvl w:val="0"/>
                <w:numId w:val="38"/>
              </w:numPr>
              <w:rPr>
                <w:rFonts w:ascii="Times New Roman" w:hAnsi="Times New Roman" w:cs="Times New Roman"/>
                <w:b/>
                <w:bCs/>
                <w:sz w:val="20"/>
                <w:szCs w:val="20"/>
              </w:rPr>
            </w:pPr>
            <w:r w:rsidRPr="00BC56C7">
              <w:rPr>
                <w:rFonts w:ascii="Times New Roman" w:hAnsi="Times New Roman" w:cs="Times New Roman"/>
                <w:b/>
                <w:bCs/>
                <w:sz w:val="20"/>
                <w:szCs w:val="20"/>
              </w:rPr>
              <w:t>Reveal the answers to the quiz</w:t>
            </w:r>
          </w:p>
          <w:p w14:paraId="140F5595" w14:textId="77777777" w:rsidR="00A370BC" w:rsidRPr="00A370BC" w:rsidRDefault="00A370BC" w:rsidP="00A370BC">
            <w:pPr>
              <w:pStyle w:val="ListParagraph"/>
              <w:rPr>
                <w:rFonts w:cs="Arial"/>
                <w:b/>
                <w:bCs/>
                <w:sz w:val="16"/>
                <w:szCs w:val="16"/>
              </w:rPr>
            </w:pPr>
          </w:p>
          <w:p w14:paraId="318AFD8F" w14:textId="77777777" w:rsidR="008B1A6F" w:rsidRPr="00CE6822" w:rsidRDefault="008B1A6F" w:rsidP="002E304A">
            <w:pPr>
              <w:rPr>
                <w:rFonts w:cs="Arial"/>
                <w:b/>
                <w:bCs/>
                <w:sz w:val="16"/>
                <w:szCs w:val="16"/>
              </w:rPr>
            </w:pPr>
          </w:p>
        </w:tc>
        <w:tc>
          <w:tcPr>
            <w:tcW w:w="5130" w:type="dxa"/>
          </w:tcPr>
          <w:p w14:paraId="3EFFE6D3" w14:textId="77777777" w:rsidR="008B1A6F" w:rsidRPr="00BC56C7" w:rsidRDefault="00A370BC" w:rsidP="00A370BC">
            <w:pPr>
              <w:pStyle w:val="ListParagraph"/>
              <w:numPr>
                <w:ilvl w:val="0"/>
                <w:numId w:val="38"/>
              </w:numPr>
              <w:rPr>
                <w:rFonts w:ascii="Times New Roman" w:hAnsi="Times New Roman" w:cs="Times New Roman"/>
                <w:b/>
                <w:bCs/>
                <w:sz w:val="20"/>
                <w:szCs w:val="20"/>
              </w:rPr>
            </w:pPr>
            <w:r w:rsidRPr="00BC56C7">
              <w:rPr>
                <w:rFonts w:ascii="Times New Roman" w:hAnsi="Times New Roman" w:cs="Times New Roman"/>
                <w:b/>
                <w:bCs/>
                <w:sz w:val="20"/>
                <w:szCs w:val="20"/>
              </w:rPr>
              <w:lastRenderedPageBreak/>
              <w:t>Create a foldable to answer the IEPC chart</w:t>
            </w:r>
          </w:p>
          <w:p w14:paraId="65A7DBD2" w14:textId="4AD44A0C" w:rsidR="00A370BC" w:rsidRPr="00BC56C7" w:rsidRDefault="00A370BC" w:rsidP="00A370BC">
            <w:pPr>
              <w:pStyle w:val="ListParagraph"/>
              <w:numPr>
                <w:ilvl w:val="0"/>
                <w:numId w:val="38"/>
              </w:numPr>
              <w:rPr>
                <w:rFonts w:ascii="Times New Roman" w:hAnsi="Times New Roman" w:cs="Times New Roman"/>
                <w:b/>
                <w:bCs/>
                <w:sz w:val="20"/>
                <w:szCs w:val="20"/>
              </w:rPr>
            </w:pPr>
            <w:r w:rsidRPr="00BC56C7">
              <w:rPr>
                <w:rFonts w:ascii="Times New Roman" w:hAnsi="Times New Roman" w:cs="Times New Roman"/>
                <w:b/>
                <w:bCs/>
                <w:sz w:val="20"/>
                <w:szCs w:val="20"/>
              </w:rPr>
              <w:t xml:space="preserve">Read the article along with the teacher using </w:t>
            </w:r>
            <w:proofErr w:type="spellStart"/>
            <w:r w:rsidRPr="00BC56C7">
              <w:rPr>
                <w:rFonts w:ascii="Times New Roman" w:hAnsi="Times New Roman" w:cs="Times New Roman"/>
                <w:b/>
                <w:bCs/>
                <w:sz w:val="20"/>
                <w:szCs w:val="20"/>
              </w:rPr>
              <w:t>nearpod</w:t>
            </w:r>
            <w:proofErr w:type="spellEnd"/>
            <w:r w:rsidRPr="00BC56C7">
              <w:rPr>
                <w:rFonts w:ascii="Times New Roman" w:hAnsi="Times New Roman" w:cs="Times New Roman"/>
                <w:b/>
                <w:bCs/>
                <w:sz w:val="20"/>
                <w:szCs w:val="20"/>
              </w:rPr>
              <w:t>, thinking of the predictions they made</w:t>
            </w:r>
          </w:p>
          <w:p w14:paraId="04D4AF63" w14:textId="77777777" w:rsidR="00A370BC" w:rsidRPr="00BC56C7" w:rsidRDefault="00A370BC" w:rsidP="00A370BC">
            <w:pPr>
              <w:pStyle w:val="ListParagraph"/>
              <w:numPr>
                <w:ilvl w:val="0"/>
                <w:numId w:val="38"/>
              </w:numPr>
              <w:rPr>
                <w:rFonts w:ascii="Times New Roman" w:hAnsi="Times New Roman" w:cs="Times New Roman"/>
                <w:b/>
                <w:bCs/>
                <w:sz w:val="20"/>
                <w:szCs w:val="20"/>
              </w:rPr>
            </w:pPr>
            <w:r w:rsidRPr="00BC56C7">
              <w:rPr>
                <w:rFonts w:ascii="Times New Roman" w:hAnsi="Times New Roman" w:cs="Times New Roman"/>
                <w:b/>
                <w:bCs/>
                <w:sz w:val="20"/>
                <w:szCs w:val="20"/>
              </w:rPr>
              <w:t xml:space="preserve">Answer the “confirm” box at the end of the chart </w:t>
            </w:r>
          </w:p>
          <w:p w14:paraId="35E2887E" w14:textId="77777777" w:rsidR="00A370BC" w:rsidRPr="00BC56C7" w:rsidRDefault="00A370BC" w:rsidP="00A370BC">
            <w:pPr>
              <w:pStyle w:val="ListParagraph"/>
              <w:numPr>
                <w:ilvl w:val="0"/>
                <w:numId w:val="38"/>
              </w:numPr>
              <w:rPr>
                <w:rFonts w:ascii="Times New Roman" w:hAnsi="Times New Roman" w:cs="Times New Roman"/>
                <w:b/>
                <w:bCs/>
                <w:sz w:val="20"/>
                <w:szCs w:val="20"/>
              </w:rPr>
            </w:pPr>
            <w:r w:rsidRPr="00BC56C7">
              <w:rPr>
                <w:rFonts w:ascii="Times New Roman" w:hAnsi="Times New Roman" w:cs="Times New Roman"/>
                <w:b/>
                <w:bCs/>
                <w:sz w:val="20"/>
                <w:szCs w:val="20"/>
              </w:rPr>
              <w:t>Discuss with their table if their predictions were correct or not</w:t>
            </w:r>
          </w:p>
          <w:p w14:paraId="1675E1F5" w14:textId="77777777" w:rsidR="00A370BC" w:rsidRPr="00BC56C7" w:rsidRDefault="00A370BC" w:rsidP="00A370BC">
            <w:pPr>
              <w:pStyle w:val="ListParagraph"/>
              <w:numPr>
                <w:ilvl w:val="0"/>
                <w:numId w:val="38"/>
              </w:numPr>
              <w:rPr>
                <w:rFonts w:ascii="Times New Roman" w:hAnsi="Times New Roman" w:cs="Times New Roman"/>
                <w:b/>
                <w:bCs/>
                <w:sz w:val="20"/>
                <w:szCs w:val="20"/>
              </w:rPr>
            </w:pPr>
            <w:r w:rsidRPr="00BC56C7">
              <w:rPr>
                <w:rFonts w:ascii="Times New Roman" w:hAnsi="Times New Roman" w:cs="Times New Roman"/>
                <w:b/>
                <w:bCs/>
                <w:sz w:val="20"/>
                <w:szCs w:val="20"/>
              </w:rPr>
              <w:t>Ask any questions on this article</w:t>
            </w:r>
          </w:p>
          <w:p w14:paraId="198B4EA7" w14:textId="705609A6" w:rsidR="00A370BC" w:rsidRPr="00BC56C7" w:rsidRDefault="00341FAE" w:rsidP="00A370BC">
            <w:pPr>
              <w:pStyle w:val="ListParagraph"/>
              <w:numPr>
                <w:ilvl w:val="0"/>
                <w:numId w:val="38"/>
              </w:numPr>
              <w:rPr>
                <w:rFonts w:ascii="Times New Roman" w:hAnsi="Times New Roman" w:cs="Times New Roman"/>
                <w:b/>
                <w:bCs/>
                <w:sz w:val="20"/>
                <w:szCs w:val="20"/>
              </w:rPr>
            </w:pPr>
            <w:r>
              <w:rPr>
                <w:rFonts w:ascii="Times New Roman" w:hAnsi="Times New Roman" w:cs="Times New Roman"/>
                <w:b/>
                <w:bCs/>
                <w:sz w:val="20"/>
                <w:szCs w:val="20"/>
              </w:rPr>
              <w:t>Popcorn</w:t>
            </w:r>
            <w:r w:rsidR="00A370BC" w:rsidRPr="00BC56C7">
              <w:rPr>
                <w:rFonts w:ascii="Times New Roman" w:hAnsi="Times New Roman" w:cs="Times New Roman"/>
                <w:b/>
                <w:bCs/>
                <w:sz w:val="20"/>
                <w:szCs w:val="20"/>
              </w:rPr>
              <w:t xml:space="preserve"> read the remaining two articles </w:t>
            </w:r>
          </w:p>
          <w:p w14:paraId="4E419218" w14:textId="77777777" w:rsidR="00A370BC" w:rsidRPr="00BC56C7" w:rsidRDefault="00A370BC" w:rsidP="00A370BC">
            <w:pPr>
              <w:pStyle w:val="ListParagraph"/>
              <w:numPr>
                <w:ilvl w:val="0"/>
                <w:numId w:val="38"/>
              </w:numPr>
              <w:rPr>
                <w:rFonts w:ascii="Times New Roman" w:hAnsi="Times New Roman" w:cs="Times New Roman"/>
                <w:b/>
                <w:bCs/>
                <w:sz w:val="20"/>
                <w:szCs w:val="20"/>
              </w:rPr>
            </w:pPr>
            <w:r w:rsidRPr="00BC56C7">
              <w:rPr>
                <w:rFonts w:ascii="Times New Roman" w:hAnsi="Times New Roman" w:cs="Times New Roman"/>
                <w:b/>
                <w:bCs/>
                <w:sz w:val="20"/>
                <w:szCs w:val="20"/>
              </w:rPr>
              <w:t>Answer the mini quiz question at the end of the article working as a group</w:t>
            </w:r>
          </w:p>
          <w:p w14:paraId="3C2E221A" w14:textId="7AAC7283" w:rsidR="00A370BC" w:rsidRPr="00A370BC" w:rsidRDefault="00A370BC" w:rsidP="00A370BC">
            <w:pPr>
              <w:pStyle w:val="ListParagraph"/>
              <w:numPr>
                <w:ilvl w:val="0"/>
                <w:numId w:val="38"/>
              </w:numPr>
              <w:rPr>
                <w:rFonts w:cs="Arial"/>
                <w:b/>
                <w:bCs/>
                <w:sz w:val="16"/>
                <w:szCs w:val="16"/>
              </w:rPr>
            </w:pPr>
            <w:r w:rsidRPr="00BC56C7">
              <w:rPr>
                <w:rFonts w:ascii="Times New Roman" w:hAnsi="Times New Roman" w:cs="Times New Roman"/>
                <w:b/>
                <w:bCs/>
                <w:sz w:val="20"/>
                <w:szCs w:val="20"/>
              </w:rPr>
              <w:t>Discuss if their answers</w:t>
            </w:r>
            <w:r>
              <w:rPr>
                <w:rFonts w:cs="Arial"/>
                <w:b/>
                <w:bCs/>
                <w:sz w:val="16"/>
                <w:szCs w:val="16"/>
              </w:rPr>
              <w:t xml:space="preserve"> were correct or not</w:t>
            </w:r>
          </w:p>
        </w:tc>
      </w:tr>
      <w:tr w:rsidR="004454BE" w:rsidRPr="00CE6822" w14:paraId="04F43E5B" w14:textId="77777777" w:rsidTr="00AE72E5">
        <w:trPr>
          <w:trHeight w:val="710"/>
          <w:jc w:val="center"/>
        </w:trPr>
        <w:tc>
          <w:tcPr>
            <w:tcW w:w="516" w:type="dxa"/>
            <w:vMerge/>
            <w:shd w:val="clear" w:color="auto" w:fill="95B3D7" w:themeFill="accent1" w:themeFillTint="99"/>
          </w:tcPr>
          <w:p w14:paraId="1AEAEAE8" w14:textId="77777777" w:rsidR="004454BE" w:rsidRPr="00CE6822" w:rsidRDefault="004454BE" w:rsidP="009C12D8">
            <w:pPr>
              <w:rPr>
                <w:rFonts w:cs="Arial"/>
                <w:b/>
                <w:szCs w:val="24"/>
              </w:rPr>
            </w:pPr>
          </w:p>
        </w:tc>
        <w:tc>
          <w:tcPr>
            <w:tcW w:w="9876" w:type="dxa"/>
            <w:gridSpan w:val="3"/>
          </w:tcPr>
          <w:p w14:paraId="414297CE" w14:textId="77777777" w:rsidR="004454BE" w:rsidRPr="009122C3" w:rsidRDefault="004454BE" w:rsidP="00AB189F">
            <w:pPr>
              <w:rPr>
                <w:rFonts w:cs="Arial"/>
                <w:b/>
                <w:bCs/>
                <w:sz w:val="20"/>
                <w:szCs w:val="16"/>
              </w:rPr>
            </w:pPr>
            <w:r w:rsidRPr="009122C3">
              <w:rPr>
                <w:rFonts w:cs="Arial"/>
                <w:b/>
                <w:bCs/>
                <w:sz w:val="20"/>
                <w:szCs w:val="16"/>
              </w:rPr>
              <w:t>Co-Teaching Strategy</w:t>
            </w:r>
          </w:p>
          <w:p w14:paraId="32C6854A" w14:textId="2812597F" w:rsidR="004454BE" w:rsidRPr="009122C3" w:rsidRDefault="00A370BC" w:rsidP="00CF575A">
            <w:pPr>
              <w:pStyle w:val="ListParagraph"/>
              <w:numPr>
                <w:ilvl w:val="0"/>
                <w:numId w:val="33"/>
              </w:numPr>
              <w:rPr>
                <w:rFonts w:cs="Arial"/>
                <w:b/>
                <w:bCs/>
                <w:sz w:val="17"/>
                <w:szCs w:val="17"/>
              </w:rPr>
            </w:pPr>
            <w:r>
              <w:rPr>
                <w:rFonts w:cs="Arial"/>
                <w:sz w:val="17"/>
                <w:szCs w:val="17"/>
              </w:rPr>
              <w:t xml:space="preserve">One teaches, one assist </w:t>
            </w:r>
          </w:p>
        </w:tc>
      </w:tr>
      <w:tr w:rsidR="004454BE" w:rsidRPr="00CE6822" w14:paraId="0B8AFC5D" w14:textId="77777777">
        <w:trPr>
          <w:trHeight w:val="1142"/>
          <w:jc w:val="center"/>
        </w:trPr>
        <w:tc>
          <w:tcPr>
            <w:tcW w:w="516" w:type="dxa"/>
            <w:vMerge/>
            <w:shd w:val="clear" w:color="auto" w:fill="95B3D7" w:themeFill="accent1" w:themeFillTint="99"/>
          </w:tcPr>
          <w:p w14:paraId="2908CDB3" w14:textId="77777777" w:rsidR="004454BE" w:rsidRPr="00CE6822" w:rsidRDefault="004454BE" w:rsidP="009C12D8">
            <w:pPr>
              <w:rPr>
                <w:rFonts w:cs="Arial"/>
                <w:b/>
                <w:szCs w:val="24"/>
              </w:rPr>
            </w:pPr>
          </w:p>
        </w:tc>
        <w:tc>
          <w:tcPr>
            <w:tcW w:w="9876" w:type="dxa"/>
            <w:gridSpan w:val="3"/>
          </w:tcPr>
          <w:p w14:paraId="51C81F0C" w14:textId="77777777" w:rsidR="004454BE" w:rsidRPr="009122C3" w:rsidRDefault="004454BE" w:rsidP="00AB189F">
            <w:pPr>
              <w:rPr>
                <w:rFonts w:cs="Arial"/>
                <w:b/>
                <w:bCs/>
                <w:sz w:val="20"/>
                <w:szCs w:val="16"/>
              </w:rPr>
            </w:pPr>
            <w:r w:rsidRPr="009122C3">
              <w:rPr>
                <w:rFonts w:cs="Arial"/>
                <w:b/>
                <w:bCs/>
                <w:sz w:val="20"/>
                <w:szCs w:val="16"/>
              </w:rPr>
              <w:t>Differentiation Strategy</w:t>
            </w:r>
          </w:p>
          <w:p w14:paraId="055BF318" w14:textId="5E372624" w:rsidR="004454BE" w:rsidRPr="009122C3" w:rsidRDefault="00A370BC" w:rsidP="004454BE">
            <w:pPr>
              <w:pStyle w:val="ListParagraph"/>
              <w:numPr>
                <w:ilvl w:val="0"/>
                <w:numId w:val="30"/>
              </w:numPr>
              <w:rPr>
                <w:rFonts w:cs="Arial"/>
                <w:sz w:val="17"/>
                <w:szCs w:val="17"/>
              </w:rPr>
            </w:pPr>
            <w:r>
              <w:rPr>
                <w:rFonts w:cs="Arial"/>
                <w:sz w:val="17"/>
                <w:szCs w:val="17"/>
              </w:rPr>
              <w:t>Accommodations will be made for students who don’t have a large group at their table in order to participate in class discussions</w:t>
            </w:r>
          </w:p>
          <w:p w14:paraId="33898A21" w14:textId="1E4BFD3F" w:rsidR="004454BE" w:rsidRPr="009122C3" w:rsidRDefault="00A370BC" w:rsidP="002E304A">
            <w:pPr>
              <w:pStyle w:val="ListParagraph"/>
              <w:numPr>
                <w:ilvl w:val="0"/>
                <w:numId w:val="30"/>
              </w:numPr>
              <w:spacing w:after="200" w:line="276" w:lineRule="auto"/>
              <w:rPr>
                <w:rFonts w:cs="Arial"/>
                <w:b/>
                <w:i/>
                <w:sz w:val="17"/>
                <w:szCs w:val="17"/>
              </w:rPr>
            </w:pPr>
            <w:r>
              <w:rPr>
                <w:rFonts w:cs="Arial"/>
                <w:sz w:val="17"/>
                <w:szCs w:val="17"/>
              </w:rPr>
              <w:t xml:space="preserve">Don’t anticipate any students will need additional challenge </w:t>
            </w:r>
          </w:p>
          <w:p w14:paraId="3E84E67C" w14:textId="77777777" w:rsidR="0090667E" w:rsidRPr="00CE6822" w:rsidRDefault="0090667E" w:rsidP="00033012">
            <w:pPr>
              <w:pStyle w:val="ListParagraph"/>
              <w:rPr>
                <w:rFonts w:cs="Arial"/>
                <w:b/>
                <w:i/>
                <w:sz w:val="16"/>
                <w:szCs w:val="16"/>
              </w:rPr>
            </w:pPr>
          </w:p>
        </w:tc>
      </w:tr>
      <w:tr w:rsidR="004454BE" w:rsidRPr="00CE6822" w14:paraId="470A96A3" w14:textId="77777777">
        <w:trPr>
          <w:trHeight w:val="1481"/>
          <w:jc w:val="center"/>
        </w:trPr>
        <w:tc>
          <w:tcPr>
            <w:tcW w:w="516" w:type="dxa"/>
            <w:vMerge w:val="restart"/>
            <w:shd w:val="clear" w:color="auto" w:fill="95B3D7" w:themeFill="accent1" w:themeFillTint="99"/>
            <w:textDirection w:val="btLr"/>
            <w:vAlign w:val="center"/>
          </w:tcPr>
          <w:p w14:paraId="6E00430A" w14:textId="77777777" w:rsidR="004454BE" w:rsidRPr="00364E68" w:rsidRDefault="004454BE" w:rsidP="0072490D">
            <w:pPr>
              <w:ind w:left="113" w:right="113"/>
              <w:jc w:val="center"/>
              <w:rPr>
                <w:rFonts w:cs="Arial"/>
                <w:b/>
                <w:sz w:val="20"/>
                <w:szCs w:val="24"/>
              </w:rPr>
            </w:pPr>
            <w:r w:rsidRPr="00364E68">
              <w:rPr>
                <w:rFonts w:cs="Arial"/>
                <w:b/>
                <w:sz w:val="20"/>
                <w:szCs w:val="24"/>
              </w:rPr>
              <w:t>Guided Practice</w:t>
            </w:r>
          </w:p>
        </w:tc>
        <w:tc>
          <w:tcPr>
            <w:tcW w:w="4746" w:type="dxa"/>
            <w:gridSpan w:val="2"/>
            <w:shd w:val="clear" w:color="auto" w:fill="DBE5F1" w:themeFill="accent1" w:themeFillTint="33"/>
          </w:tcPr>
          <w:p w14:paraId="1B18CCDF" w14:textId="77777777" w:rsidR="004454BE" w:rsidRPr="009122C3" w:rsidRDefault="004454BE" w:rsidP="002E304A">
            <w:pPr>
              <w:rPr>
                <w:rFonts w:cs="Arial"/>
                <w:b/>
                <w:bCs/>
                <w:sz w:val="20"/>
                <w:szCs w:val="16"/>
              </w:rPr>
            </w:pPr>
            <w:r w:rsidRPr="009122C3">
              <w:rPr>
                <w:rFonts w:cs="Arial"/>
                <w:b/>
                <w:bCs/>
                <w:sz w:val="20"/>
                <w:szCs w:val="16"/>
              </w:rPr>
              <w:t xml:space="preserve">Teacher Will:  </w:t>
            </w:r>
          </w:p>
          <w:p w14:paraId="217852C4" w14:textId="77777777" w:rsidR="0090667E" w:rsidRPr="009122C3" w:rsidRDefault="00CF575A" w:rsidP="00CF575A">
            <w:pPr>
              <w:pStyle w:val="ListParagraph"/>
              <w:numPr>
                <w:ilvl w:val="0"/>
                <w:numId w:val="19"/>
              </w:numPr>
              <w:ind w:left="720"/>
              <w:rPr>
                <w:rFonts w:cs="Arial"/>
                <w:sz w:val="17"/>
                <w:szCs w:val="17"/>
              </w:rPr>
            </w:pPr>
            <w:r w:rsidRPr="009122C3">
              <w:rPr>
                <w:rFonts w:cs="Arial"/>
                <w:sz w:val="17"/>
                <w:szCs w:val="17"/>
              </w:rPr>
              <w:t>How will you ensure that all students have multiple opportunities to practice</w:t>
            </w:r>
            <w:r w:rsidR="005E6513" w:rsidRPr="009122C3">
              <w:rPr>
                <w:rFonts w:cs="Arial"/>
                <w:sz w:val="17"/>
                <w:szCs w:val="17"/>
              </w:rPr>
              <w:t xml:space="preserve"> </w:t>
            </w:r>
            <w:r w:rsidR="0090667E" w:rsidRPr="009122C3">
              <w:rPr>
                <w:rFonts w:cs="Arial"/>
                <w:sz w:val="17"/>
                <w:szCs w:val="17"/>
              </w:rPr>
              <w:t>new content and skills?</w:t>
            </w:r>
          </w:p>
          <w:p w14:paraId="200BF52F" w14:textId="77777777" w:rsidR="00CF575A" w:rsidRPr="009122C3" w:rsidRDefault="0090667E" w:rsidP="00CF575A">
            <w:pPr>
              <w:pStyle w:val="ListParagraph"/>
              <w:numPr>
                <w:ilvl w:val="0"/>
                <w:numId w:val="19"/>
              </w:numPr>
              <w:ind w:left="720"/>
              <w:rPr>
                <w:rFonts w:cs="Arial"/>
                <w:sz w:val="17"/>
                <w:szCs w:val="17"/>
              </w:rPr>
            </w:pPr>
            <w:r w:rsidRPr="009122C3">
              <w:rPr>
                <w:rFonts w:cs="Arial"/>
                <w:sz w:val="17"/>
                <w:szCs w:val="17"/>
              </w:rPr>
              <w:t xml:space="preserve">What types of questions can you ask students as you are observing them practice?  </w:t>
            </w:r>
          </w:p>
          <w:p w14:paraId="05C9C699" w14:textId="77777777" w:rsidR="00CF575A" w:rsidRPr="009122C3" w:rsidRDefault="00CF575A" w:rsidP="00CF575A">
            <w:pPr>
              <w:pStyle w:val="ListParagraph"/>
              <w:numPr>
                <w:ilvl w:val="0"/>
                <w:numId w:val="19"/>
              </w:numPr>
              <w:ind w:left="720"/>
              <w:rPr>
                <w:rFonts w:cs="Arial"/>
                <w:sz w:val="17"/>
                <w:szCs w:val="17"/>
              </w:rPr>
            </w:pPr>
            <w:r w:rsidRPr="009122C3">
              <w:rPr>
                <w:rFonts w:cs="Arial"/>
                <w:sz w:val="17"/>
                <w:szCs w:val="17"/>
              </w:rPr>
              <w:t xml:space="preserve">How/when will you check for understanding? </w:t>
            </w:r>
          </w:p>
          <w:p w14:paraId="7CB4ED4D" w14:textId="77777777" w:rsidR="00CF575A" w:rsidRPr="009122C3" w:rsidRDefault="00CF575A" w:rsidP="00CF575A">
            <w:pPr>
              <w:pStyle w:val="ListParagraph"/>
              <w:numPr>
                <w:ilvl w:val="0"/>
                <w:numId w:val="19"/>
              </w:numPr>
              <w:ind w:left="720"/>
              <w:rPr>
                <w:rFonts w:cs="Arial"/>
                <w:b/>
                <w:bCs/>
                <w:sz w:val="17"/>
                <w:szCs w:val="17"/>
              </w:rPr>
            </w:pPr>
            <w:r w:rsidRPr="009122C3">
              <w:rPr>
                <w:rFonts w:cs="Arial"/>
                <w:sz w:val="17"/>
                <w:szCs w:val="17"/>
              </w:rPr>
              <w:t xml:space="preserve">How will you explain and model behavioral expectations?  </w:t>
            </w:r>
          </w:p>
          <w:p w14:paraId="4400946A" w14:textId="29970715" w:rsidR="004454BE" w:rsidRPr="00AE72E5" w:rsidRDefault="004454BE" w:rsidP="00AE72E5">
            <w:pPr>
              <w:ind w:left="360"/>
              <w:rPr>
                <w:rFonts w:cs="Arial"/>
                <w:b/>
                <w:bCs/>
                <w:sz w:val="16"/>
                <w:szCs w:val="16"/>
              </w:rPr>
            </w:pPr>
          </w:p>
        </w:tc>
        <w:tc>
          <w:tcPr>
            <w:tcW w:w="5130" w:type="dxa"/>
            <w:shd w:val="clear" w:color="auto" w:fill="DBE5F1" w:themeFill="accent1" w:themeFillTint="33"/>
          </w:tcPr>
          <w:p w14:paraId="654A80A5" w14:textId="77777777" w:rsidR="004454BE" w:rsidRPr="009122C3" w:rsidRDefault="004454BE" w:rsidP="002E304A">
            <w:pPr>
              <w:rPr>
                <w:rFonts w:cs="Arial"/>
                <w:b/>
                <w:bCs/>
                <w:sz w:val="20"/>
                <w:szCs w:val="16"/>
              </w:rPr>
            </w:pPr>
            <w:r w:rsidRPr="009122C3">
              <w:rPr>
                <w:rFonts w:cs="Arial"/>
                <w:b/>
                <w:bCs/>
                <w:sz w:val="20"/>
                <w:szCs w:val="16"/>
              </w:rPr>
              <w:t xml:space="preserve">Student Will:  </w:t>
            </w:r>
          </w:p>
          <w:p w14:paraId="1695AF51" w14:textId="77777777" w:rsidR="00CF575A" w:rsidRPr="009122C3" w:rsidRDefault="00CF575A" w:rsidP="00CF575A">
            <w:pPr>
              <w:pStyle w:val="ListParagraph"/>
              <w:numPr>
                <w:ilvl w:val="0"/>
                <w:numId w:val="18"/>
              </w:numPr>
              <w:spacing w:after="200" w:line="276" w:lineRule="auto"/>
              <w:ind w:left="720"/>
              <w:rPr>
                <w:rFonts w:cs="Arial"/>
                <w:b/>
                <w:bCs/>
                <w:sz w:val="17"/>
                <w:szCs w:val="17"/>
              </w:rPr>
            </w:pPr>
            <w:r w:rsidRPr="009122C3">
              <w:rPr>
                <w:rFonts w:cs="Arial"/>
                <w:sz w:val="17"/>
                <w:szCs w:val="17"/>
              </w:rPr>
              <w:t>How will students be engaged?</w:t>
            </w:r>
            <w:r w:rsidR="005E6513" w:rsidRPr="009122C3">
              <w:rPr>
                <w:rFonts w:cs="Arial"/>
                <w:sz w:val="17"/>
                <w:szCs w:val="17"/>
              </w:rPr>
              <w:t xml:space="preserve"> </w:t>
            </w:r>
          </w:p>
          <w:p w14:paraId="0773863A" w14:textId="77777777" w:rsidR="005E6513" w:rsidRPr="009122C3" w:rsidRDefault="005E6513" w:rsidP="00CF575A">
            <w:pPr>
              <w:pStyle w:val="ListParagraph"/>
              <w:numPr>
                <w:ilvl w:val="0"/>
                <w:numId w:val="18"/>
              </w:numPr>
              <w:ind w:left="720"/>
              <w:rPr>
                <w:rFonts w:cs="Arial"/>
                <w:b/>
                <w:bCs/>
                <w:sz w:val="17"/>
                <w:szCs w:val="17"/>
              </w:rPr>
            </w:pPr>
            <w:r w:rsidRPr="009122C3">
              <w:rPr>
                <w:rFonts w:cs="Arial"/>
                <w:sz w:val="17"/>
                <w:szCs w:val="17"/>
              </w:rPr>
              <w:t>How will you elicit student-to-student interaction?</w:t>
            </w:r>
          </w:p>
          <w:p w14:paraId="75F123B4" w14:textId="77777777" w:rsidR="005A5443" w:rsidRPr="009122C3" w:rsidRDefault="00CF575A" w:rsidP="00CF575A">
            <w:pPr>
              <w:pStyle w:val="ListParagraph"/>
              <w:numPr>
                <w:ilvl w:val="0"/>
                <w:numId w:val="18"/>
              </w:numPr>
              <w:ind w:left="720"/>
              <w:rPr>
                <w:rFonts w:cs="Arial"/>
                <w:b/>
                <w:bCs/>
                <w:sz w:val="17"/>
                <w:szCs w:val="17"/>
              </w:rPr>
            </w:pPr>
            <w:r w:rsidRPr="009122C3">
              <w:rPr>
                <w:rFonts w:cs="Arial"/>
                <w:sz w:val="17"/>
                <w:szCs w:val="17"/>
              </w:rPr>
              <w:t>How are students</w:t>
            </w:r>
            <w:r w:rsidR="005A5443" w:rsidRPr="009122C3">
              <w:rPr>
                <w:rFonts w:cs="Arial"/>
                <w:sz w:val="17"/>
                <w:szCs w:val="17"/>
              </w:rPr>
              <w:t xml:space="preserve"> practicing in ways that align to independent practice</w:t>
            </w:r>
            <w:r w:rsidRPr="009122C3">
              <w:rPr>
                <w:rFonts w:cs="Arial"/>
                <w:sz w:val="17"/>
                <w:szCs w:val="17"/>
              </w:rPr>
              <w:t>?</w:t>
            </w:r>
          </w:p>
          <w:p w14:paraId="3EF398EA" w14:textId="77777777" w:rsidR="004454BE" w:rsidRPr="00CE6822" w:rsidRDefault="004454BE" w:rsidP="002E304A">
            <w:pPr>
              <w:rPr>
                <w:rFonts w:cs="Arial"/>
                <w:b/>
                <w:bCs/>
                <w:sz w:val="16"/>
                <w:szCs w:val="16"/>
              </w:rPr>
            </w:pPr>
          </w:p>
          <w:p w14:paraId="223E31D6" w14:textId="77777777" w:rsidR="004454BE" w:rsidRPr="00CE6822" w:rsidRDefault="004454BE" w:rsidP="002E304A">
            <w:pPr>
              <w:rPr>
                <w:rFonts w:cs="Arial"/>
                <w:b/>
                <w:bCs/>
                <w:sz w:val="16"/>
                <w:szCs w:val="16"/>
              </w:rPr>
            </w:pPr>
          </w:p>
        </w:tc>
      </w:tr>
      <w:tr w:rsidR="004454BE" w:rsidRPr="00CE6822" w14:paraId="41F0EFB7" w14:textId="77777777" w:rsidTr="00AE72E5">
        <w:trPr>
          <w:trHeight w:val="2780"/>
          <w:jc w:val="center"/>
        </w:trPr>
        <w:tc>
          <w:tcPr>
            <w:tcW w:w="516" w:type="dxa"/>
            <w:vMerge/>
            <w:shd w:val="clear" w:color="auto" w:fill="95B3D7" w:themeFill="accent1" w:themeFillTint="99"/>
            <w:textDirection w:val="btLr"/>
            <w:vAlign w:val="center"/>
          </w:tcPr>
          <w:p w14:paraId="7C41D862" w14:textId="77777777" w:rsidR="004454BE" w:rsidRPr="00364E68" w:rsidRDefault="004454BE" w:rsidP="0072490D">
            <w:pPr>
              <w:ind w:left="113" w:right="113"/>
              <w:jc w:val="center"/>
              <w:rPr>
                <w:rFonts w:cs="Arial"/>
                <w:b/>
                <w:sz w:val="20"/>
                <w:szCs w:val="24"/>
              </w:rPr>
            </w:pPr>
          </w:p>
        </w:tc>
        <w:tc>
          <w:tcPr>
            <w:tcW w:w="4746" w:type="dxa"/>
            <w:gridSpan w:val="2"/>
          </w:tcPr>
          <w:p w14:paraId="05171A65" w14:textId="77777777" w:rsidR="004454BE" w:rsidRPr="00CE6822" w:rsidRDefault="004454BE" w:rsidP="002E304A">
            <w:pPr>
              <w:rPr>
                <w:rFonts w:cs="Arial"/>
                <w:b/>
                <w:bCs/>
                <w:sz w:val="20"/>
                <w:szCs w:val="20"/>
              </w:rPr>
            </w:pPr>
          </w:p>
          <w:p w14:paraId="5E20491D" w14:textId="10F2FDB2" w:rsidR="00A370BC" w:rsidRPr="00BC56C7" w:rsidRDefault="00A370BC" w:rsidP="00A370BC">
            <w:pPr>
              <w:pStyle w:val="ListParagraph"/>
              <w:numPr>
                <w:ilvl w:val="0"/>
                <w:numId w:val="40"/>
              </w:numPr>
              <w:rPr>
                <w:rFonts w:ascii="Times New Roman" w:hAnsi="Times New Roman" w:cs="Times New Roman"/>
                <w:bCs/>
                <w:sz w:val="20"/>
                <w:szCs w:val="20"/>
              </w:rPr>
            </w:pPr>
            <w:r w:rsidRPr="00BC56C7">
              <w:rPr>
                <w:rFonts w:ascii="Times New Roman" w:hAnsi="Times New Roman" w:cs="Times New Roman"/>
                <w:bCs/>
                <w:sz w:val="20"/>
                <w:szCs w:val="20"/>
              </w:rPr>
              <w:t>Students have three different articles to read from to ensure exposure to different materials/</w:t>
            </w:r>
            <w:r w:rsidR="00AE72E5" w:rsidRPr="00BC56C7">
              <w:rPr>
                <w:rFonts w:ascii="Times New Roman" w:hAnsi="Times New Roman" w:cs="Times New Roman"/>
                <w:bCs/>
                <w:sz w:val="20"/>
                <w:szCs w:val="20"/>
              </w:rPr>
              <w:t>content</w:t>
            </w:r>
          </w:p>
          <w:p w14:paraId="449EBA27" w14:textId="526BA763" w:rsidR="00A370BC" w:rsidRPr="00BC56C7" w:rsidRDefault="00A370BC" w:rsidP="00A370BC">
            <w:pPr>
              <w:pStyle w:val="ListParagraph"/>
              <w:numPr>
                <w:ilvl w:val="0"/>
                <w:numId w:val="40"/>
              </w:numPr>
              <w:rPr>
                <w:rFonts w:ascii="Times New Roman" w:hAnsi="Times New Roman" w:cs="Times New Roman"/>
                <w:bCs/>
                <w:sz w:val="20"/>
                <w:szCs w:val="20"/>
              </w:rPr>
            </w:pPr>
            <w:r w:rsidRPr="00BC56C7">
              <w:rPr>
                <w:rFonts w:ascii="Times New Roman" w:hAnsi="Times New Roman" w:cs="Times New Roman"/>
                <w:bCs/>
                <w:sz w:val="20"/>
                <w:szCs w:val="20"/>
              </w:rPr>
              <w:t>As students are reading ask them to consider “What are some important factors that make this a cause/effect paper? Why is this topic important to know?”</w:t>
            </w:r>
          </w:p>
          <w:p w14:paraId="625C52A8" w14:textId="3F695412" w:rsidR="004454BE" w:rsidRPr="00BC56C7" w:rsidRDefault="00A370BC" w:rsidP="00A370BC">
            <w:pPr>
              <w:pStyle w:val="ListParagraph"/>
              <w:numPr>
                <w:ilvl w:val="0"/>
                <w:numId w:val="40"/>
              </w:numPr>
              <w:rPr>
                <w:rFonts w:ascii="Times New Roman" w:hAnsi="Times New Roman" w:cs="Times New Roman"/>
                <w:bCs/>
                <w:sz w:val="20"/>
                <w:szCs w:val="20"/>
              </w:rPr>
            </w:pPr>
            <w:r w:rsidRPr="00BC56C7">
              <w:rPr>
                <w:rFonts w:ascii="Times New Roman" w:hAnsi="Times New Roman" w:cs="Times New Roman"/>
                <w:bCs/>
                <w:sz w:val="20"/>
                <w:szCs w:val="20"/>
              </w:rPr>
              <w:t xml:space="preserve">Understanding will be checked through </w:t>
            </w:r>
            <w:r w:rsidR="00AE72E5" w:rsidRPr="00BC56C7">
              <w:rPr>
                <w:rFonts w:ascii="Times New Roman" w:hAnsi="Times New Roman" w:cs="Times New Roman"/>
                <w:bCs/>
                <w:sz w:val="20"/>
                <w:szCs w:val="20"/>
              </w:rPr>
              <w:t>answering the questions on their foldables as well as through class discussion</w:t>
            </w:r>
          </w:p>
          <w:p w14:paraId="08B647D1" w14:textId="77777777" w:rsidR="00AE72E5" w:rsidRPr="00A370BC" w:rsidRDefault="00AE72E5" w:rsidP="00AE72E5">
            <w:pPr>
              <w:pStyle w:val="ListParagraph"/>
              <w:rPr>
                <w:rFonts w:cs="Arial"/>
                <w:b/>
                <w:bCs/>
                <w:sz w:val="20"/>
                <w:szCs w:val="20"/>
              </w:rPr>
            </w:pPr>
          </w:p>
          <w:p w14:paraId="0ADBD931" w14:textId="77777777" w:rsidR="004454BE" w:rsidRPr="00CE6822" w:rsidRDefault="004454BE" w:rsidP="002E304A">
            <w:pPr>
              <w:rPr>
                <w:rFonts w:cs="Arial"/>
                <w:b/>
                <w:bCs/>
                <w:sz w:val="20"/>
                <w:szCs w:val="20"/>
              </w:rPr>
            </w:pPr>
          </w:p>
          <w:p w14:paraId="2F27DE54" w14:textId="77777777" w:rsidR="004454BE" w:rsidRPr="00CE6822" w:rsidRDefault="004454BE" w:rsidP="002E304A">
            <w:pPr>
              <w:rPr>
                <w:rFonts w:cs="Arial"/>
                <w:b/>
                <w:bCs/>
                <w:sz w:val="20"/>
                <w:szCs w:val="20"/>
              </w:rPr>
            </w:pPr>
          </w:p>
          <w:p w14:paraId="278918D4" w14:textId="77777777" w:rsidR="004454BE" w:rsidRPr="00CE6822" w:rsidRDefault="004454BE" w:rsidP="002E304A">
            <w:pPr>
              <w:rPr>
                <w:rFonts w:cs="Arial"/>
                <w:b/>
                <w:bCs/>
                <w:sz w:val="20"/>
                <w:szCs w:val="20"/>
              </w:rPr>
            </w:pPr>
          </w:p>
        </w:tc>
        <w:tc>
          <w:tcPr>
            <w:tcW w:w="5130" w:type="dxa"/>
          </w:tcPr>
          <w:p w14:paraId="171D178A" w14:textId="77777777" w:rsidR="00AE72E5" w:rsidRPr="00BC56C7" w:rsidRDefault="00AE72E5" w:rsidP="00AE72E5">
            <w:pPr>
              <w:pStyle w:val="ListParagraph"/>
              <w:rPr>
                <w:rFonts w:ascii="Times New Roman" w:hAnsi="Times New Roman" w:cs="Times New Roman"/>
                <w:bCs/>
                <w:sz w:val="20"/>
                <w:szCs w:val="20"/>
              </w:rPr>
            </w:pPr>
          </w:p>
          <w:p w14:paraId="01A85308" w14:textId="5084F0F7" w:rsidR="004454BE" w:rsidRPr="00BC56C7" w:rsidRDefault="00AE72E5" w:rsidP="00AE72E5">
            <w:pPr>
              <w:pStyle w:val="ListParagraph"/>
              <w:numPr>
                <w:ilvl w:val="0"/>
                <w:numId w:val="40"/>
              </w:numPr>
              <w:rPr>
                <w:rFonts w:ascii="Times New Roman" w:hAnsi="Times New Roman" w:cs="Times New Roman"/>
                <w:bCs/>
                <w:sz w:val="20"/>
                <w:szCs w:val="20"/>
              </w:rPr>
            </w:pPr>
            <w:r w:rsidRPr="00BC56C7">
              <w:rPr>
                <w:rFonts w:ascii="Times New Roman" w:hAnsi="Times New Roman" w:cs="Times New Roman"/>
                <w:bCs/>
                <w:sz w:val="20"/>
                <w:szCs w:val="20"/>
              </w:rPr>
              <w:t>Students will be engaged using Nearpod and writing in their foldable</w:t>
            </w:r>
          </w:p>
          <w:p w14:paraId="252BF973" w14:textId="77777777" w:rsidR="00AE72E5" w:rsidRPr="00BC56C7" w:rsidRDefault="00AE72E5" w:rsidP="00AE72E5">
            <w:pPr>
              <w:pStyle w:val="ListParagraph"/>
              <w:numPr>
                <w:ilvl w:val="0"/>
                <w:numId w:val="40"/>
              </w:numPr>
              <w:rPr>
                <w:rFonts w:ascii="Times New Roman" w:hAnsi="Times New Roman" w:cs="Times New Roman"/>
                <w:bCs/>
                <w:sz w:val="20"/>
                <w:szCs w:val="20"/>
              </w:rPr>
            </w:pPr>
            <w:r w:rsidRPr="00BC56C7">
              <w:rPr>
                <w:rFonts w:ascii="Times New Roman" w:hAnsi="Times New Roman" w:cs="Times New Roman"/>
                <w:bCs/>
                <w:sz w:val="20"/>
                <w:szCs w:val="20"/>
              </w:rPr>
              <w:t>Students will have group discussion about their predictions/answers</w:t>
            </w:r>
          </w:p>
          <w:p w14:paraId="518A4E76" w14:textId="5B184CAE" w:rsidR="00AE72E5" w:rsidRPr="00BC56C7" w:rsidRDefault="00AE72E5" w:rsidP="00AE72E5">
            <w:pPr>
              <w:pStyle w:val="ListParagraph"/>
              <w:numPr>
                <w:ilvl w:val="0"/>
                <w:numId w:val="40"/>
              </w:numPr>
              <w:rPr>
                <w:rFonts w:ascii="Times New Roman" w:hAnsi="Times New Roman" w:cs="Times New Roman"/>
                <w:bCs/>
                <w:sz w:val="20"/>
                <w:szCs w:val="20"/>
              </w:rPr>
            </w:pPr>
            <w:r w:rsidRPr="00BC56C7">
              <w:rPr>
                <w:rFonts w:ascii="Times New Roman" w:hAnsi="Times New Roman" w:cs="Times New Roman"/>
                <w:bCs/>
                <w:sz w:val="20"/>
                <w:szCs w:val="20"/>
              </w:rPr>
              <w:t xml:space="preserve">Independent close reading </w:t>
            </w:r>
            <w:r w:rsidR="00341FAE">
              <w:rPr>
                <w:rFonts w:ascii="Times New Roman" w:hAnsi="Times New Roman" w:cs="Times New Roman"/>
                <w:bCs/>
                <w:sz w:val="20"/>
                <w:szCs w:val="20"/>
              </w:rPr>
              <w:t>while the teacher reads</w:t>
            </w:r>
          </w:p>
        </w:tc>
      </w:tr>
      <w:tr w:rsidR="004454BE" w:rsidRPr="00CE6822" w14:paraId="6953EC4D" w14:textId="77777777">
        <w:trPr>
          <w:trHeight w:val="791"/>
          <w:jc w:val="center"/>
        </w:trPr>
        <w:tc>
          <w:tcPr>
            <w:tcW w:w="516" w:type="dxa"/>
            <w:vMerge/>
            <w:shd w:val="clear" w:color="auto" w:fill="95B3D7" w:themeFill="accent1" w:themeFillTint="99"/>
            <w:vAlign w:val="center"/>
          </w:tcPr>
          <w:p w14:paraId="53291A11" w14:textId="77777777" w:rsidR="004454BE" w:rsidRPr="00364E68" w:rsidRDefault="004454BE" w:rsidP="0072490D">
            <w:pPr>
              <w:jc w:val="center"/>
              <w:rPr>
                <w:rFonts w:cs="Arial"/>
                <w:b/>
                <w:sz w:val="20"/>
                <w:szCs w:val="24"/>
              </w:rPr>
            </w:pPr>
          </w:p>
        </w:tc>
        <w:tc>
          <w:tcPr>
            <w:tcW w:w="9876" w:type="dxa"/>
            <w:gridSpan w:val="3"/>
          </w:tcPr>
          <w:p w14:paraId="6AD9EF2A" w14:textId="77777777" w:rsidR="004454BE" w:rsidRPr="009122C3" w:rsidRDefault="004454BE" w:rsidP="00AB189F">
            <w:pPr>
              <w:rPr>
                <w:rFonts w:cs="Arial"/>
                <w:b/>
                <w:bCs/>
                <w:sz w:val="20"/>
                <w:szCs w:val="16"/>
              </w:rPr>
            </w:pPr>
            <w:r w:rsidRPr="009122C3">
              <w:rPr>
                <w:rFonts w:cs="Arial"/>
                <w:b/>
                <w:bCs/>
                <w:sz w:val="20"/>
                <w:szCs w:val="16"/>
              </w:rPr>
              <w:t>Co-Teaching Strategy</w:t>
            </w:r>
          </w:p>
          <w:p w14:paraId="45B91B2A" w14:textId="4E34BC78" w:rsidR="004454BE" w:rsidRPr="009122C3" w:rsidRDefault="00AE72E5" w:rsidP="004454BE">
            <w:pPr>
              <w:pStyle w:val="ListParagraph"/>
              <w:numPr>
                <w:ilvl w:val="0"/>
                <w:numId w:val="32"/>
              </w:numPr>
              <w:rPr>
                <w:rFonts w:cs="Arial"/>
                <w:i/>
                <w:sz w:val="17"/>
                <w:szCs w:val="17"/>
              </w:rPr>
            </w:pPr>
            <w:r>
              <w:rPr>
                <w:rFonts w:cs="Arial"/>
                <w:sz w:val="17"/>
                <w:szCs w:val="17"/>
              </w:rPr>
              <w:t>One teaches, one assist</w:t>
            </w:r>
          </w:p>
        </w:tc>
      </w:tr>
      <w:tr w:rsidR="004454BE" w:rsidRPr="00CE6822" w14:paraId="67E92A1F" w14:textId="77777777">
        <w:trPr>
          <w:trHeight w:val="791"/>
          <w:jc w:val="center"/>
        </w:trPr>
        <w:tc>
          <w:tcPr>
            <w:tcW w:w="516" w:type="dxa"/>
            <w:vMerge/>
            <w:shd w:val="clear" w:color="auto" w:fill="95B3D7" w:themeFill="accent1" w:themeFillTint="99"/>
            <w:vAlign w:val="center"/>
          </w:tcPr>
          <w:p w14:paraId="539D4234" w14:textId="77777777" w:rsidR="004454BE" w:rsidRPr="00364E68" w:rsidRDefault="004454BE" w:rsidP="0072490D">
            <w:pPr>
              <w:jc w:val="center"/>
              <w:rPr>
                <w:rFonts w:cs="Arial"/>
                <w:b/>
                <w:sz w:val="20"/>
                <w:szCs w:val="24"/>
              </w:rPr>
            </w:pPr>
          </w:p>
        </w:tc>
        <w:tc>
          <w:tcPr>
            <w:tcW w:w="9876" w:type="dxa"/>
            <w:gridSpan w:val="3"/>
          </w:tcPr>
          <w:p w14:paraId="5301A4DF" w14:textId="77777777" w:rsidR="004454BE" w:rsidRPr="009122C3" w:rsidRDefault="004454BE" w:rsidP="00AB189F">
            <w:pPr>
              <w:rPr>
                <w:rFonts w:cs="Arial"/>
                <w:b/>
                <w:bCs/>
                <w:sz w:val="20"/>
                <w:szCs w:val="16"/>
              </w:rPr>
            </w:pPr>
            <w:r w:rsidRPr="009122C3">
              <w:rPr>
                <w:rFonts w:cs="Arial"/>
                <w:b/>
                <w:bCs/>
                <w:sz w:val="20"/>
                <w:szCs w:val="16"/>
              </w:rPr>
              <w:t>Differentiation Strategy</w:t>
            </w:r>
          </w:p>
          <w:p w14:paraId="5FCA1DE1" w14:textId="32000C33" w:rsidR="005E6513" w:rsidRPr="00CE6822" w:rsidRDefault="00AE72E5" w:rsidP="00CF575A">
            <w:pPr>
              <w:pStyle w:val="ListParagraph"/>
              <w:numPr>
                <w:ilvl w:val="0"/>
                <w:numId w:val="30"/>
              </w:numPr>
              <w:rPr>
                <w:rFonts w:cs="Arial"/>
                <w:sz w:val="16"/>
                <w:szCs w:val="16"/>
              </w:rPr>
            </w:pPr>
            <w:r>
              <w:rPr>
                <w:rFonts w:cs="Arial"/>
                <w:sz w:val="17"/>
                <w:szCs w:val="17"/>
              </w:rPr>
              <w:t xml:space="preserve">Group discussions will be available to assist students who may not process the information as fast as </w:t>
            </w:r>
            <w:proofErr w:type="spellStart"/>
            <w:r>
              <w:rPr>
                <w:rFonts w:cs="Arial"/>
                <w:sz w:val="17"/>
                <w:szCs w:val="17"/>
              </w:rPr>
              <w:t>thei</w:t>
            </w:r>
            <w:proofErr w:type="spellEnd"/>
            <w:r>
              <w:rPr>
                <w:rFonts w:cs="Arial"/>
                <w:sz w:val="17"/>
                <w:szCs w:val="17"/>
              </w:rPr>
              <w:t xml:space="preserve"> peers and allow them to answer the quiz question as a group</w:t>
            </w:r>
            <w:r w:rsidR="005E6513" w:rsidRPr="00CE6822">
              <w:rPr>
                <w:rFonts w:cs="Arial"/>
                <w:sz w:val="16"/>
                <w:szCs w:val="16"/>
              </w:rPr>
              <w:t xml:space="preserve">  </w:t>
            </w:r>
          </w:p>
        </w:tc>
      </w:tr>
      <w:tr w:rsidR="004454BE" w:rsidRPr="00CE6822" w14:paraId="04684128" w14:textId="77777777" w:rsidTr="00AE72E5">
        <w:trPr>
          <w:trHeight w:val="1898"/>
          <w:jc w:val="center"/>
        </w:trPr>
        <w:tc>
          <w:tcPr>
            <w:tcW w:w="516" w:type="dxa"/>
            <w:vMerge w:val="restart"/>
            <w:shd w:val="clear" w:color="auto" w:fill="95B3D7" w:themeFill="accent1" w:themeFillTint="99"/>
            <w:textDirection w:val="btLr"/>
            <w:vAlign w:val="center"/>
          </w:tcPr>
          <w:p w14:paraId="7701E6A3" w14:textId="77777777" w:rsidR="004454BE" w:rsidRPr="00364E68" w:rsidRDefault="004454BE" w:rsidP="0072490D">
            <w:pPr>
              <w:ind w:left="113" w:right="113"/>
              <w:jc w:val="center"/>
              <w:rPr>
                <w:rFonts w:cs="Arial"/>
                <w:b/>
                <w:sz w:val="20"/>
                <w:szCs w:val="24"/>
              </w:rPr>
            </w:pPr>
            <w:r w:rsidRPr="00364E68">
              <w:rPr>
                <w:rFonts w:cs="Arial"/>
                <w:b/>
                <w:sz w:val="20"/>
                <w:szCs w:val="24"/>
              </w:rPr>
              <w:t>Independent Practice</w:t>
            </w:r>
          </w:p>
        </w:tc>
        <w:tc>
          <w:tcPr>
            <w:tcW w:w="4746" w:type="dxa"/>
            <w:gridSpan w:val="2"/>
            <w:shd w:val="clear" w:color="auto" w:fill="DBE5F1" w:themeFill="accent1" w:themeFillTint="33"/>
          </w:tcPr>
          <w:p w14:paraId="1EF9F354" w14:textId="77777777" w:rsidR="004454BE" w:rsidRPr="009122C3" w:rsidRDefault="004454BE" w:rsidP="008B1A6F">
            <w:pPr>
              <w:rPr>
                <w:rFonts w:cs="Arial"/>
                <w:sz w:val="20"/>
                <w:szCs w:val="16"/>
              </w:rPr>
            </w:pPr>
            <w:r w:rsidRPr="009122C3">
              <w:rPr>
                <w:rFonts w:cs="Arial"/>
                <w:b/>
                <w:bCs/>
                <w:sz w:val="20"/>
                <w:szCs w:val="16"/>
              </w:rPr>
              <w:t xml:space="preserve">Teacher Will: </w:t>
            </w:r>
          </w:p>
          <w:p w14:paraId="75F89795" w14:textId="77777777" w:rsidR="004454BE" w:rsidRPr="009122C3" w:rsidRDefault="00CF575A" w:rsidP="005A5443">
            <w:pPr>
              <w:pStyle w:val="ListParagraph"/>
              <w:numPr>
                <w:ilvl w:val="0"/>
                <w:numId w:val="29"/>
              </w:numPr>
              <w:ind w:left="360"/>
              <w:rPr>
                <w:rFonts w:cs="Arial"/>
                <w:sz w:val="17"/>
                <w:szCs w:val="17"/>
              </w:rPr>
            </w:pPr>
            <w:r w:rsidRPr="009122C3">
              <w:rPr>
                <w:rFonts w:cs="Arial"/>
                <w:sz w:val="17"/>
                <w:szCs w:val="17"/>
              </w:rPr>
              <w:t>How will you p</w:t>
            </w:r>
            <w:r w:rsidR="005A5443" w:rsidRPr="009122C3">
              <w:rPr>
                <w:rFonts w:cs="Arial"/>
                <w:sz w:val="17"/>
                <w:szCs w:val="17"/>
              </w:rPr>
              <w:t>lan to coach and correct during this</w:t>
            </w:r>
            <w:r w:rsidR="004454BE" w:rsidRPr="009122C3">
              <w:rPr>
                <w:rFonts w:cs="Arial"/>
                <w:sz w:val="17"/>
                <w:szCs w:val="17"/>
              </w:rPr>
              <w:t xml:space="preserve"> practice</w:t>
            </w:r>
            <w:r w:rsidRPr="009122C3">
              <w:rPr>
                <w:rFonts w:cs="Arial"/>
                <w:sz w:val="17"/>
                <w:szCs w:val="17"/>
              </w:rPr>
              <w:t>?</w:t>
            </w:r>
          </w:p>
          <w:p w14:paraId="04C050D6" w14:textId="77777777" w:rsidR="004454BE" w:rsidRPr="009122C3" w:rsidRDefault="00CF575A" w:rsidP="005A5443">
            <w:pPr>
              <w:pStyle w:val="ListParagraph"/>
              <w:numPr>
                <w:ilvl w:val="0"/>
                <w:numId w:val="17"/>
              </w:numPr>
              <w:ind w:left="360"/>
              <w:rPr>
                <w:rFonts w:cs="Arial"/>
                <w:b/>
                <w:bCs/>
                <w:sz w:val="17"/>
                <w:szCs w:val="17"/>
              </w:rPr>
            </w:pPr>
            <w:r w:rsidRPr="009122C3">
              <w:rPr>
                <w:rFonts w:cs="Arial"/>
                <w:sz w:val="17"/>
                <w:szCs w:val="17"/>
              </w:rPr>
              <w:t>How will you c</w:t>
            </w:r>
            <w:r w:rsidR="00B71A48" w:rsidRPr="009122C3">
              <w:rPr>
                <w:rFonts w:cs="Arial"/>
                <w:sz w:val="17"/>
                <w:szCs w:val="17"/>
              </w:rPr>
              <w:t>l</w:t>
            </w:r>
            <w:r w:rsidR="004454BE" w:rsidRPr="009122C3">
              <w:rPr>
                <w:rFonts w:cs="Arial"/>
                <w:sz w:val="17"/>
                <w:szCs w:val="17"/>
              </w:rPr>
              <w:t>early state and model academic and behavioral expectations</w:t>
            </w:r>
            <w:r w:rsidRPr="009122C3">
              <w:rPr>
                <w:rFonts w:cs="Arial"/>
                <w:sz w:val="17"/>
                <w:szCs w:val="17"/>
              </w:rPr>
              <w:t>?</w:t>
            </w:r>
          </w:p>
          <w:p w14:paraId="60E9D225" w14:textId="77777777" w:rsidR="004454BE" w:rsidRPr="00CE6822" w:rsidRDefault="00CF575A" w:rsidP="005A5443">
            <w:pPr>
              <w:pStyle w:val="ListParagraph"/>
              <w:numPr>
                <w:ilvl w:val="0"/>
                <w:numId w:val="17"/>
              </w:numPr>
              <w:ind w:left="360"/>
              <w:rPr>
                <w:rFonts w:cs="Arial"/>
                <w:b/>
                <w:bCs/>
                <w:sz w:val="16"/>
                <w:szCs w:val="16"/>
              </w:rPr>
            </w:pPr>
            <w:r w:rsidRPr="009122C3">
              <w:rPr>
                <w:rFonts w:cs="Arial"/>
                <w:sz w:val="17"/>
                <w:szCs w:val="17"/>
              </w:rPr>
              <w:t>Did you p</w:t>
            </w:r>
            <w:r w:rsidR="004454BE" w:rsidRPr="009122C3">
              <w:rPr>
                <w:rFonts w:cs="Arial"/>
                <w:sz w:val="17"/>
                <w:szCs w:val="17"/>
              </w:rPr>
              <w:t>rovide enough detail so that another person could facilitate the practice</w:t>
            </w:r>
            <w:r w:rsidRPr="009122C3">
              <w:rPr>
                <w:rFonts w:cs="Arial"/>
                <w:sz w:val="17"/>
                <w:szCs w:val="17"/>
              </w:rPr>
              <w:t>?</w:t>
            </w:r>
          </w:p>
        </w:tc>
        <w:tc>
          <w:tcPr>
            <w:tcW w:w="5130" w:type="dxa"/>
            <w:shd w:val="clear" w:color="auto" w:fill="DBE5F1" w:themeFill="accent1" w:themeFillTint="33"/>
          </w:tcPr>
          <w:p w14:paraId="052FBC52" w14:textId="77777777" w:rsidR="004454BE" w:rsidRPr="009122C3" w:rsidRDefault="004454BE" w:rsidP="009C12D8">
            <w:pPr>
              <w:rPr>
                <w:rFonts w:cs="Arial"/>
                <w:b/>
                <w:bCs/>
                <w:sz w:val="20"/>
                <w:szCs w:val="16"/>
              </w:rPr>
            </w:pPr>
            <w:r w:rsidRPr="009122C3">
              <w:rPr>
                <w:rFonts w:cs="Arial"/>
                <w:b/>
                <w:bCs/>
                <w:sz w:val="20"/>
                <w:szCs w:val="16"/>
              </w:rPr>
              <w:t xml:space="preserve">Student Will: </w:t>
            </w:r>
          </w:p>
          <w:p w14:paraId="13585854" w14:textId="77777777" w:rsidR="004454BE" w:rsidRPr="009122C3" w:rsidRDefault="00CF575A" w:rsidP="00B756BC">
            <w:pPr>
              <w:pStyle w:val="ListParagraph"/>
              <w:numPr>
                <w:ilvl w:val="0"/>
                <w:numId w:val="16"/>
              </w:numPr>
              <w:rPr>
                <w:rFonts w:cs="Arial"/>
                <w:sz w:val="17"/>
                <w:szCs w:val="17"/>
              </w:rPr>
            </w:pPr>
            <w:r w:rsidRPr="009122C3">
              <w:rPr>
                <w:rFonts w:cs="Arial"/>
                <w:sz w:val="17"/>
                <w:szCs w:val="17"/>
              </w:rPr>
              <w:t>How will s</w:t>
            </w:r>
            <w:r w:rsidR="004454BE" w:rsidRPr="009122C3">
              <w:rPr>
                <w:rFonts w:cs="Arial"/>
                <w:sz w:val="17"/>
                <w:szCs w:val="17"/>
              </w:rPr>
              <w:t>tudents independently practice the knowledge and skills required by the objective</w:t>
            </w:r>
            <w:r w:rsidRPr="009122C3">
              <w:rPr>
                <w:rFonts w:cs="Arial"/>
                <w:sz w:val="17"/>
                <w:szCs w:val="17"/>
              </w:rPr>
              <w:t>?</w:t>
            </w:r>
          </w:p>
          <w:p w14:paraId="3F414D61" w14:textId="77777777" w:rsidR="004454BE" w:rsidRPr="009122C3" w:rsidRDefault="00CF575A" w:rsidP="00B756BC">
            <w:pPr>
              <w:pStyle w:val="ListParagraph"/>
              <w:numPr>
                <w:ilvl w:val="0"/>
                <w:numId w:val="16"/>
              </w:numPr>
              <w:rPr>
                <w:rFonts w:cs="Arial"/>
                <w:b/>
                <w:bCs/>
                <w:sz w:val="17"/>
                <w:szCs w:val="17"/>
              </w:rPr>
            </w:pPr>
            <w:r w:rsidRPr="009122C3">
              <w:rPr>
                <w:rFonts w:cs="Arial"/>
                <w:sz w:val="17"/>
                <w:szCs w:val="17"/>
              </w:rPr>
              <w:t xml:space="preserve">How will students </w:t>
            </w:r>
            <w:r w:rsidR="004454BE" w:rsidRPr="009122C3">
              <w:rPr>
                <w:rFonts w:cs="Arial"/>
                <w:sz w:val="17"/>
                <w:szCs w:val="17"/>
              </w:rPr>
              <w:t>be engaged</w:t>
            </w:r>
            <w:r w:rsidRPr="009122C3">
              <w:rPr>
                <w:rFonts w:cs="Arial"/>
                <w:sz w:val="17"/>
                <w:szCs w:val="17"/>
              </w:rPr>
              <w:t>?</w:t>
            </w:r>
          </w:p>
          <w:p w14:paraId="5A1AC2AF" w14:textId="77777777" w:rsidR="005E6513" w:rsidRPr="009122C3" w:rsidRDefault="005E6513" w:rsidP="00B756BC">
            <w:pPr>
              <w:pStyle w:val="ListParagraph"/>
              <w:numPr>
                <w:ilvl w:val="0"/>
                <w:numId w:val="16"/>
              </w:numPr>
              <w:spacing w:after="200" w:line="276" w:lineRule="auto"/>
              <w:rPr>
                <w:rFonts w:cs="Arial"/>
                <w:b/>
                <w:bCs/>
                <w:sz w:val="17"/>
                <w:szCs w:val="17"/>
              </w:rPr>
            </w:pPr>
            <w:r w:rsidRPr="009122C3">
              <w:rPr>
                <w:rFonts w:cs="Arial"/>
                <w:sz w:val="17"/>
                <w:szCs w:val="17"/>
              </w:rPr>
              <w:t xml:space="preserve">How are students using self-assessment to guide their own learning?  </w:t>
            </w:r>
          </w:p>
          <w:p w14:paraId="4FAB9462" w14:textId="77777777" w:rsidR="004454BE" w:rsidRPr="00C9058C" w:rsidRDefault="005E6513" w:rsidP="00C9058C">
            <w:pPr>
              <w:pStyle w:val="ListParagraph"/>
              <w:numPr>
                <w:ilvl w:val="0"/>
                <w:numId w:val="16"/>
              </w:numPr>
              <w:rPr>
                <w:rFonts w:cs="Arial"/>
                <w:b/>
                <w:bCs/>
                <w:sz w:val="17"/>
                <w:szCs w:val="17"/>
              </w:rPr>
            </w:pPr>
            <w:r w:rsidRPr="009122C3">
              <w:rPr>
                <w:rFonts w:cs="Arial"/>
                <w:sz w:val="17"/>
                <w:szCs w:val="17"/>
              </w:rPr>
              <w:t xml:space="preserve">How are you supporting students giving feedback to one another?  </w:t>
            </w:r>
          </w:p>
        </w:tc>
      </w:tr>
      <w:tr w:rsidR="004454BE" w:rsidRPr="00CE6822" w14:paraId="7D15C608" w14:textId="77777777">
        <w:trPr>
          <w:trHeight w:val="1088"/>
          <w:jc w:val="center"/>
        </w:trPr>
        <w:tc>
          <w:tcPr>
            <w:tcW w:w="516" w:type="dxa"/>
            <w:vMerge/>
            <w:shd w:val="clear" w:color="auto" w:fill="95B3D7" w:themeFill="accent1" w:themeFillTint="99"/>
            <w:textDirection w:val="btLr"/>
          </w:tcPr>
          <w:p w14:paraId="2E984EEF" w14:textId="77777777" w:rsidR="004454BE" w:rsidRPr="00CE6822" w:rsidRDefault="004454BE" w:rsidP="00136332">
            <w:pPr>
              <w:ind w:left="113" w:right="113"/>
              <w:jc w:val="center"/>
              <w:rPr>
                <w:rFonts w:cs="Arial"/>
                <w:b/>
                <w:szCs w:val="24"/>
              </w:rPr>
            </w:pPr>
          </w:p>
        </w:tc>
        <w:tc>
          <w:tcPr>
            <w:tcW w:w="4746" w:type="dxa"/>
            <w:gridSpan w:val="2"/>
          </w:tcPr>
          <w:p w14:paraId="2418F188" w14:textId="77777777" w:rsidR="004454BE" w:rsidRPr="00BC56C7" w:rsidRDefault="004454BE" w:rsidP="00B756BC">
            <w:pPr>
              <w:rPr>
                <w:rFonts w:ascii="Times New Roman" w:hAnsi="Times New Roman" w:cs="Times New Roman"/>
                <w:bCs/>
                <w:sz w:val="20"/>
                <w:szCs w:val="20"/>
              </w:rPr>
            </w:pPr>
          </w:p>
          <w:p w14:paraId="2F3F43D4" w14:textId="62B0B657" w:rsidR="00341FAE" w:rsidRDefault="00341FAE" w:rsidP="00AE72E5">
            <w:pPr>
              <w:pStyle w:val="ListParagraph"/>
              <w:numPr>
                <w:ilvl w:val="0"/>
                <w:numId w:val="41"/>
              </w:numPr>
              <w:rPr>
                <w:rFonts w:ascii="Times New Roman" w:hAnsi="Times New Roman" w:cs="Times New Roman"/>
                <w:bCs/>
                <w:sz w:val="20"/>
                <w:szCs w:val="20"/>
              </w:rPr>
            </w:pPr>
            <w:r>
              <w:rPr>
                <w:rFonts w:ascii="Times New Roman" w:hAnsi="Times New Roman" w:cs="Times New Roman"/>
                <w:bCs/>
                <w:sz w:val="20"/>
                <w:szCs w:val="20"/>
              </w:rPr>
              <w:t xml:space="preserve">While students make their </w:t>
            </w:r>
            <w:proofErr w:type="gramStart"/>
            <w:r>
              <w:rPr>
                <w:rFonts w:ascii="Times New Roman" w:hAnsi="Times New Roman" w:cs="Times New Roman"/>
                <w:bCs/>
                <w:sz w:val="20"/>
                <w:szCs w:val="20"/>
              </w:rPr>
              <w:t>foldable</w:t>
            </w:r>
            <w:proofErr w:type="gramEnd"/>
            <w:r>
              <w:rPr>
                <w:rFonts w:ascii="Times New Roman" w:hAnsi="Times New Roman" w:cs="Times New Roman"/>
                <w:bCs/>
                <w:sz w:val="20"/>
                <w:szCs w:val="20"/>
              </w:rPr>
              <w:t xml:space="preserve"> I’ll offer assistance</w:t>
            </w:r>
          </w:p>
          <w:p w14:paraId="1F678EDD" w14:textId="5F85E8C2" w:rsidR="004454BE" w:rsidRPr="00BC56C7" w:rsidRDefault="00AE72E5" w:rsidP="00AE72E5">
            <w:pPr>
              <w:pStyle w:val="ListParagraph"/>
              <w:numPr>
                <w:ilvl w:val="0"/>
                <w:numId w:val="41"/>
              </w:numPr>
              <w:rPr>
                <w:rFonts w:ascii="Times New Roman" w:hAnsi="Times New Roman" w:cs="Times New Roman"/>
                <w:bCs/>
                <w:sz w:val="20"/>
                <w:szCs w:val="20"/>
              </w:rPr>
            </w:pPr>
            <w:r w:rsidRPr="00BC56C7">
              <w:rPr>
                <w:rFonts w:ascii="Times New Roman" w:hAnsi="Times New Roman" w:cs="Times New Roman"/>
                <w:bCs/>
                <w:sz w:val="20"/>
                <w:szCs w:val="20"/>
              </w:rPr>
              <w:t xml:space="preserve">During independent practice students will be reading so I will be available to answer </w:t>
            </w:r>
            <w:r w:rsidR="00341FAE">
              <w:rPr>
                <w:rFonts w:ascii="Times New Roman" w:hAnsi="Times New Roman" w:cs="Times New Roman"/>
                <w:bCs/>
                <w:sz w:val="20"/>
                <w:szCs w:val="20"/>
              </w:rPr>
              <w:t>any</w:t>
            </w:r>
            <w:r w:rsidRPr="00BC56C7">
              <w:rPr>
                <w:rFonts w:ascii="Times New Roman" w:hAnsi="Times New Roman" w:cs="Times New Roman"/>
                <w:bCs/>
                <w:sz w:val="20"/>
                <w:szCs w:val="20"/>
              </w:rPr>
              <w:t xml:space="preserve"> comprehension questions</w:t>
            </w:r>
          </w:p>
          <w:p w14:paraId="6BF6A58D" w14:textId="5214D15F" w:rsidR="00AE72E5" w:rsidRPr="00AE72E5" w:rsidRDefault="00AE72E5" w:rsidP="00AE72E5">
            <w:pPr>
              <w:pStyle w:val="ListParagraph"/>
              <w:numPr>
                <w:ilvl w:val="0"/>
                <w:numId w:val="41"/>
              </w:numPr>
              <w:rPr>
                <w:rFonts w:cs="Arial"/>
                <w:b/>
                <w:bCs/>
                <w:sz w:val="20"/>
                <w:szCs w:val="20"/>
              </w:rPr>
            </w:pPr>
            <w:r w:rsidRPr="00BC56C7">
              <w:rPr>
                <w:rFonts w:ascii="Times New Roman" w:hAnsi="Times New Roman" w:cs="Times New Roman"/>
                <w:bCs/>
                <w:sz w:val="20"/>
                <w:szCs w:val="20"/>
              </w:rPr>
              <w:t>Walk around class quietly</w:t>
            </w:r>
            <w:r>
              <w:rPr>
                <w:rFonts w:cs="Arial"/>
                <w:b/>
                <w:bCs/>
                <w:sz w:val="20"/>
                <w:szCs w:val="20"/>
              </w:rPr>
              <w:t xml:space="preserve"> </w:t>
            </w:r>
          </w:p>
        </w:tc>
        <w:tc>
          <w:tcPr>
            <w:tcW w:w="5130" w:type="dxa"/>
          </w:tcPr>
          <w:p w14:paraId="3B40D0E4" w14:textId="0ECA4277" w:rsidR="004454BE" w:rsidRPr="00BC56C7" w:rsidRDefault="00341FAE" w:rsidP="00AE72E5">
            <w:pPr>
              <w:pStyle w:val="ListParagraph"/>
              <w:numPr>
                <w:ilvl w:val="0"/>
                <w:numId w:val="41"/>
              </w:numPr>
              <w:rPr>
                <w:rFonts w:ascii="Times New Roman" w:hAnsi="Times New Roman" w:cs="Times New Roman"/>
                <w:bCs/>
                <w:sz w:val="20"/>
                <w:szCs w:val="20"/>
              </w:rPr>
            </w:pPr>
            <w:r>
              <w:rPr>
                <w:rFonts w:ascii="Times New Roman" w:hAnsi="Times New Roman" w:cs="Times New Roman"/>
                <w:bCs/>
                <w:sz w:val="20"/>
                <w:szCs w:val="20"/>
              </w:rPr>
              <w:t xml:space="preserve">Quietly </w:t>
            </w:r>
            <w:r w:rsidR="00AE72E5" w:rsidRPr="00BC56C7">
              <w:rPr>
                <w:rFonts w:ascii="Times New Roman" w:hAnsi="Times New Roman" w:cs="Times New Roman"/>
                <w:bCs/>
                <w:sz w:val="20"/>
                <w:szCs w:val="20"/>
              </w:rPr>
              <w:t>fill out th</w:t>
            </w:r>
            <w:r>
              <w:rPr>
                <w:rFonts w:ascii="Times New Roman" w:hAnsi="Times New Roman" w:cs="Times New Roman"/>
                <w:bCs/>
                <w:sz w:val="20"/>
                <w:szCs w:val="20"/>
              </w:rPr>
              <w:t>eir</w:t>
            </w:r>
            <w:r w:rsidR="00AE72E5" w:rsidRPr="00BC56C7">
              <w:rPr>
                <w:rFonts w:ascii="Times New Roman" w:hAnsi="Times New Roman" w:cs="Times New Roman"/>
                <w:bCs/>
                <w:sz w:val="20"/>
                <w:szCs w:val="20"/>
              </w:rPr>
              <w:t xml:space="preserve"> box</w:t>
            </w:r>
            <w:r>
              <w:rPr>
                <w:rFonts w:ascii="Times New Roman" w:hAnsi="Times New Roman" w:cs="Times New Roman"/>
                <w:bCs/>
                <w:sz w:val="20"/>
                <w:szCs w:val="20"/>
              </w:rPr>
              <w:t>es</w:t>
            </w:r>
            <w:r w:rsidR="00AE72E5" w:rsidRPr="00BC56C7">
              <w:rPr>
                <w:rFonts w:ascii="Times New Roman" w:hAnsi="Times New Roman" w:cs="Times New Roman"/>
                <w:bCs/>
                <w:sz w:val="20"/>
                <w:szCs w:val="20"/>
              </w:rPr>
              <w:t xml:space="preserve"> in their IEPC chart</w:t>
            </w:r>
            <w:r>
              <w:rPr>
                <w:rFonts w:ascii="Times New Roman" w:hAnsi="Times New Roman" w:cs="Times New Roman"/>
                <w:bCs/>
                <w:sz w:val="20"/>
                <w:szCs w:val="20"/>
              </w:rPr>
              <w:t xml:space="preserve"> starting with Imagine, then Elaborate, Predict, and confirm after reading</w:t>
            </w:r>
          </w:p>
          <w:p w14:paraId="7255A28A" w14:textId="77777777" w:rsidR="00AE72E5" w:rsidRPr="00BC56C7" w:rsidRDefault="00AE72E5" w:rsidP="00AE72E5">
            <w:pPr>
              <w:pStyle w:val="ListParagraph"/>
              <w:numPr>
                <w:ilvl w:val="0"/>
                <w:numId w:val="41"/>
              </w:numPr>
              <w:rPr>
                <w:rFonts w:ascii="Times New Roman" w:hAnsi="Times New Roman" w:cs="Times New Roman"/>
                <w:bCs/>
                <w:sz w:val="20"/>
                <w:szCs w:val="20"/>
              </w:rPr>
            </w:pPr>
            <w:r w:rsidRPr="00BC56C7">
              <w:rPr>
                <w:rFonts w:ascii="Times New Roman" w:hAnsi="Times New Roman" w:cs="Times New Roman"/>
                <w:bCs/>
                <w:sz w:val="20"/>
                <w:szCs w:val="20"/>
              </w:rPr>
              <w:t xml:space="preserve">Answer the questions on the mini quiz in </w:t>
            </w:r>
            <w:proofErr w:type="spellStart"/>
            <w:r w:rsidRPr="00BC56C7">
              <w:rPr>
                <w:rFonts w:ascii="Times New Roman" w:hAnsi="Times New Roman" w:cs="Times New Roman"/>
                <w:bCs/>
                <w:sz w:val="20"/>
                <w:szCs w:val="20"/>
              </w:rPr>
              <w:t>nearpod</w:t>
            </w:r>
            <w:proofErr w:type="spellEnd"/>
            <w:r w:rsidRPr="00BC56C7">
              <w:rPr>
                <w:rFonts w:ascii="Times New Roman" w:hAnsi="Times New Roman" w:cs="Times New Roman"/>
                <w:bCs/>
                <w:sz w:val="20"/>
                <w:szCs w:val="20"/>
              </w:rPr>
              <w:t xml:space="preserve"> by discussing it as a group</w:t>
            </w:r>
          </w:p>
          <w:p w14:paraId="45FF461B" w14:textId="77777777" w:rsidR="00AE72E5" w:rsidRPr="00BC56C7" w:rsidRDefault="00AE72E5" w:rsidP="00AE72E5">
            <w:pPr>
              <w:pStyle w:val="ListParagraph"/>
              <w:numPr>
                <w:ilvl w:val="0"/>
                <w:numId w:val="41"/>
              </w:numPr>
              <w:rPr>
                <w:rFonts w:ascii="Times New Roman" w:hAnsi="Times New Roman" w:cs="Times New Roman"/>
                <w:bCs/>
                <w:sz w:val="20"/>
                <w:szCs w:val="20"/>
              </w:rPr>
            </w:pPr>
            <w:r w:rsidRPr="00BC56C7">
              <w:rPr>
                <w:rFonts w:ascii="Times New Roman" w:hAnsi="Times New Roman" w:cs="Times New Roman"/>
                <w:bCs/>
                <w:sz w:val="20"/>
                <w:szCs w:val="20"/>
              </w:rPr>
              <w:t>Discuss their answers</w:t>
            </w:r>
          </w:p>
          <w:p w14:paraId="703A066F" w14:textId="4C3AD45D" w:rsidR="00BC56C7" w:rsidRPr="00BC56C7" w:rsidRDefault="00BC56C7" w:rsidP="00AE72E5">
            <w:pPr>
              <w:pStyle w:val="ListParagraph"/>
              <w:numPr>
                <w:ilvl w:val="0"/>
                <w:numId w:val="41"/>
              </w:numPr>
              <w:rPr>
                <w:rFonts w:ascii="Times New Roman" w:hAnsi="Times New Roman" w:cs="Times New Roman"/>
                <w:bCs/>
                <w:sz w:val="20"/>
                <w:szCs w:val="20"/>
              </w:rPr>
            </w:pPr>
            <w:r w:rsidRPr="00BC56C7">
              <w:rPr>
                <w:rFonts w:ascii="Times New Roman" w:hAnsi="Times New Roman" w:cs="Times New Roman"/>
                <w:bCs/>
                <w:sz w:val="20"/>
                <w:szCs w:val="20"/>
              </w:rPr>
              <w:t xml:space="preserve">If students don’t finish reading the articles, they can take home as homework to annotate </w:t>
            </w:r>
          </w:p>
        </w:tc>
      </w:tr>
      <w:tr w:rsidR="004454BE" w:rsidRPr="00CE6822" w14:paraId="2473B6A8" w14:textId="77777777">
        <w:trPr>
          <w:trHeight w:val="800"/>
          <w:jc w:val="center"/>
        </w:trPr>
        <w:tc>
          <w:tcPr>
            <w:tcW w:w="516" w:type="dxa"/>
            <w:vMerge/>
            <w:shd w:val="clear" w:color="auto" w:fill="95B3D7" w:themeFill="accent1" w:themeFillTint="99"/>
          </w:tcPr>
          <w:p w14:paraId="475B2EE5" w14:textId="77777777" w:rsidR="004454BE" w:rsidRPr="00CE6822" w:rsidRDefault="004454BE" w:rsidP="008C08A8">
            <w:pPr>
              <w:rPr>
                <w:rFonts w:cs="Arial"/>
                <w:b/>
                <w:szCs w:val="24"/>
              </w:rPr>
            </w:pPr>
          </w:p>
        </w:tc>
        <w:tc>
          <w:tcPr>
            <w:tcW w:w="9876" w:type="dxa"/>
            <w:gridSpan w:val="3"/>
          </w:tcPr>
          <w:p w14:paraId="1022E920" w14:textId="77777777" w:rsidR="004454BE" w:rsidRPr="009122C3" w:rsidRDefault="004454BE" w:rsidP="00AB189F">
            <w:pPr>
              <w:rPr>
                <w:rFonts w:cs="Arial"/>
                <w:b/>
                <w:bCs/>
                <w:sz w:val="20"/>
                <w:szCs w:val="16"/>
              </w:rPr>
            </w:pPr>
            <w:r w:rsidRPr="009122C3">
              <w:rPr>
                <w:rFonts w:cs="Arial"/>
                <w:b/>
                <w:bCs/>
                <w:sz w:val="20"/>
                <w:szCs w:val="16"/>
              </w:rPr>
              <w:t>Co-Teaching Strategy</w:t>
            </w:r>
          </w:p>
          <w:p w14:paraId="5406D059" w14:textId="0E952792" w:rsidR="00C9058C" w:rsidRPr="00C9058C" w:rsidRDefault="00AE72E5" w:rsidP="00AE72E5">
            <w:pPr>
              <w:pStyle w:val="ListParagraph"/>
              <w:numPr>
                <w:ilvl w:val="0"/>
                <w:numId w:val="31"/>
              </w:numPr>
              <w:rPr>
                <w:rFonts w:cs="Arial"/>
                <w:b/>
                <w:bCs/>
                <w:sz w:val="20"/>
                <w:szCs w:val="20"/>
              </w:rPr>
            </w:pPr>
            <w:r>
              <w:rPr>
                <w:rFonts w:cs="Arial"/>
                <w:sz w:val="17"/>
                <w:szCs w:val="17"/>
              </w:rPr>
              <w:t>One teaches, one assist</w:t>
            </w:r>
          </w:p>
        </w:tc>
      </w:tr>
      <w:tr w:rsidR="004454BE" w:rsidRPr="00CE6822" w14:paraId="0D1BA2D2" w14:textId="77777777">
        <w:trPr>
          <w:trHeight w:val="800"/>
          <w:jc w:val="center"/>
        </w:trPr>
        <w:tc>
          <w:tcPr>
            <w:tcW w:w="516" w:type="dxa"/>
            <w:vMerge/>
            <w:shd w:val="clear" w:color="auto" w:fill="95B3D7" w:themeFill="accent1" w:themeFillTint="99"/>
          </w:tcPr>
          <w:p w14:paraId="06331A16" w14:textId="77777777" w:rsidR="004454BE" w:rsidRPr="00CE6822" w:rsidRDefault="004454BE" w:rsidP="008C08A8">
            <w:pPr>
              <w:rPr>
                <w:rFonts w:cs="Arial"/>
                <w:b/>
                <w:szCs w:val="24"/>
              </w:rPr>
            </w:pPr>
          </w:p>
        </w:tc>
        <w:tc>
          <w:tcPr>
            <w:tcW w:w="9876" w:type="dxa"/>
            <w:gridSpan w:val="3"/>
          </w:tcPr>
          <w:p w14:paraId="717C634E" w14:textId="77777777" w:rsidR="004454BE" w:rsidRPr="009122C3" w:rsidRDefault="004454BE" w:rsidP="00AB189F">
            <w:pPr>
              <w:rPr>
                <w:rFonts w:cs="Arial"/>
                <w:b/>
                <w:bCs/>
                <w:sz w:val="20"/>
                <w:szCs w:val="16"/>
              </w:rPr>
            </w:pPr>
            <w:r w:rsidRPr="009122C3">
              <w:rPr>
                <w:rFonts w:cs="Arial"/>
                <w:b/>
                <w:bCs/>
                <w:sz w:val="20"/>
                <w:szCs w:val="16"/>
              </w:rPr>
              <w:t>Differentiation Strategy</w:t>
            </w:r>
          </w:p>
          <w:p w14:paraId="66DB0ED5" w14:textId="6BE1D7E9" w:rsidR="004454BE" w:rsidRPr="00C9058C" w:rsidRDefault="00341FAE" w:rsidP="00CF575A">
            <w:pPr>
              <w:pStyle w:val="ListParagraph"/>
              <w:numPr>
                <w:ilvl w:val="0"/>
                <w:numId w:val="30"/>
              </w:numPr>
              <w:rPr>
                <w:rFonts w:cs="Arial"/>
                <w:sz w:val="16"/>
                <w:szCs w:val="16"/>
              </w:rPr>
            </w:pPr>
            <w:r>
              <w:rPr>
                <w:rFonts w:cs="Arial"/>
                <w:sz w:val="17"/>
                <w:szCs w:val="17"/>
              </w:rPr>
              <w:t xml:space="preserve">If students struggle with making a </w:t>
            </w:r>
            <w:proofErr w:type="gramStart"/>
            <w:r>
              <w:rPr>
                <w:rFonts w:cs="Arial"/>
                <w:sz w:val="17"/>
                <w:szCs w:val="17"/>
              </w:rPr>
              <w:t>foldable</w:t>
            </w:r>
            <w:proofErr w:type="gramEnd"/>
            <w:r>
              <w:rPr>
                <w:rFonts w:cs="Arial"/>
                <w:sz w:val="17"/>
                <w:szCs w:val="17"/>
              </w:rPr>
              <w:t xml:space="preserve"> they can chose to just write regular notes </w:t>
            </w:r>
          </w:p>
          <w:p w14:paraId="7CD4DC7D" w14:textId="77777777" w:rsidR="00C9058C" w:rsidRPr="00C9058C" w:rsidRDefault="00C9058C" w:rsidP="00C9058C">
            <w:pPr>
              <w:rPr>
                <w:rFonts w:cs="Arial"/>
                <w:sz w:val="20"/>
                <w:szCs w:val="20"/>
              </w:rPr>
            </w:pPr>
          </w:p>
        </w:tc>
      </w:tr>
      <w:tr w:rsidR="004454BE" w:rsidRPr="00CE6822" w14:paraId="49948934" w14:textId="77777777">
        <w:trPr>
          <w:trHeight w:val="304"/>
          <w:jc w:val="center"/>
        </w:trPr>
        <w:tc>
          <w:tcPr>
            <w:tcW w:w="10392" w:type="dxa"/>
            <w:gridSpan w:val="4"/>
            <w:shd w:val="clear" w:color="auto" w:fill="DBE5F1" w:themeFill="accent1" w:themeFillTint="33"/>
          </w:tcPr>
          <w:p w14:paraId="78420C0E" w14:textId="77777777" w:rsidR="004454BE" w:rsidRPr="009122C3" w:rsidRDefault="004454BE" w:rsidP="00B756BC">
            <w:pPr>
              <w:rPr>
                <w:rFonts w:cs="Arial"/>
                <w:b/>
                <w:sz w:val="20"/>
                <w:szCs w:val="16"/>
              </w:rPr>
            </w:pPr>
            <w:r w:rsidRPr="009122C3">
              <w:rPr>
                <w:rFonts w:cs="Arial"/>
                <w:b/>
                <w:sz w:val="20"/>
                <w:szCs w:val="16"/>
              </w:rPr>
              <w:t>Closing/Student Reflection/Real-life connections:</w:t>
            </w:r>
          </w:p>
          <w:p w14:paraId="504386BB" w14:textId="02A58152" w:rsidR="004454BE" w:rsidRPr="00AE72E5" w:rsidRDefault="004454BE" w:rsidP="00AE72E5">
            <w:pPr>
              <w:rPr>
                <w:rFonts w:cs="Arial"/>
                <w:b/>
                <w:sz w:val="16"/>
                <w:szCs w:val="16"/>
              </w:rPr>
            </w:pPr>
          </w:p>
        </w:tc>
      </w:tr>
      <w:tr w:rsidR="004454BE" w:rsidRPr="00CE6822" w14:paraId="2DD9941A" w14:textId="77777777">
        <w:trPr>
          <w:trHeight w:val="692"/>
          <w:jc w:val="center"/>
        </w:trPr>
        <w:tc>
          <w:tcPr>
            <w:tcW w:w="10392" w:type="dxa"/>
            <w:gridSpan w:val="4"/>
          </w:tcPr>
          <w:p w14:paraId="62605E7D" w14:textId="77777777" w:rsidR="004454BE" w:rsidRPr="00BC56C7" w:rsidRDefault="004454BE" w:rsidP="00B756BC">
            <w:pPr>
              <w:rPr>
                <w:rFonts w:ascii="Times New Roman" w:hAnsi="Times New Roman" w:cs="Times New Roman"/>
                <w:sz w:val="20"/>
                <w:szCs w:val="20"/>
              </w:rPr>
            </w:pPr>
          </w:p>
          <w:p w14:paraId="2E8C5E86" w14:textId="56897101" w:rsidR="004454BE" w:rsidRPr="00BC56C7" w:rsidRDefault="00AE72E5" w:rsidP="00B756BC">
            <w:pPr>
              <w:rPr>
                <w:rFonts w:ascii="Times New Roman" w:hAnsi="Times New Roman" w:cs="Times New Roman"/>
                <w:szCs w:val="24"/>
              </w:rPr>
            </w:pPr>
            <w:r w:rsidRPr="00BC56C7">
              <w:rPr>
                <w:rFonts w:ascii="Times New Roman" w:hAnsi="Times New Roman" w:cs="Times New Roman"/>
                <w:szCs w:val="24"/>
              </w:rPr>
              <w:t>On the back of their foldable they’ll write down two reasons why they think cause/effect essays are important and one potential topic they have in mind</w:t>
            </w:r>
            <w:r w:rsidR="00341FAE">
              <w:rPr>
                <w:rFonts w:ascii="Times New Roman" w:hAnsi="Times New Roman" w:cs="Times New Roman"/>
                <w:szCs w:val="24"/>
              </w:rPr>
              <w:t xml:space="preserve"> based on any of the articles we read or their own experiences.</w:t>
            </w:r>
          </w:p>
          <w:p w14:paraId="2615D002" w14:textId="3DE8FF06" w:rsidR="00AE72E5" w:rsidRPr="00CE6822" w:rsidRDefault="00AE72E5" w:rsidP="00B756BC">
            <w:pPr>
              <w:rPr>
                <w:rFonts w:cs="Arial"/>
                <w:b/>
                <w:szCs w:val="24"/>
              </w:rPr>
            </w:pPr>
          </w:p>
        </w:tc>
      </w:tr>
    </w:tbl>
    <w:p w14:paraId="0F1365D7" w14:textId="77777777" w:rsidR="00410C14" w:rsidRDefault="00410C14" w:rsidP="00410C14">
      <w:pPr>
        <w:spacing w:line="240" w:lineRule="auto"/>
        <w:rPr>
          <w:rFonts w:cs="Arial"/>
          <w:szCs w:val="24"/>
        </w:rPr>
      </w:pPr>
    </w:p>
    <w:p w14:paraId="1A1F4335" w14:textId="77777777" w:rsidR="00650A1E" w:rsidRDefault="00650A1E" w:rsidP="00410C14">
      <w:pPr>
        <w:jc w:val="center"/>
        <w:rPr>
          <w:rFonts w:cs="Arial"/>
          <w:b/>
          <w:i/>
          <w:sz w:val="20"/>
          <w:szCs w:val="20"/>
        </w:rPr>
      </w:pPr>
    </w:p>
    <w:p w14:paraId="3DDC76F9" w14:textId="77777777" w:rsidR="00650A1E" w:rsidRDefault="00650A1E" w:rsidP="00410C14">
      <w:pPr>
        <w:jc w:val="center"/>
        <w:rPr>
          <w:rFonts w:cs="Arial"/>
          <w:b/>
          <w:i/>
          <w:sz w:val="20"/>
          <w:szCs w:val="20"/>
        </w:rPr>
      </w:pPr>
    </w:p>
    <w:sectPr w:rsidR="00650A1E" w:rsidSect="004A0877">
      <w:footerReference w:type="even" r:id="rId8"/>
      <w:footerReference w:type="default" r:id="rId9"/>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1A84F" w14:textId="77777777" w:rsidR="00012D70" w:rsidRDefault="00012D70">
      <w:pPr>
        <w:spacing w:after="0" w:line="240" w:lineRule="auto"/>
      </w:pPr>
      <w:r>
        <w:separator/>
      </w:r>
    </w:p>
  </w:endnote>
  <w:endnote w:type="continuationSeparator" w:id="0">
    <w:p w14:paraId="68EF75FE" w14:textId="77777777" w:rsidR="00012D70" w:rsidRDefault="0001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8D25" w14:textId="77777777" w:rsidR="00E909B5" w:rsidRDefault="00E909B5" w:rsidP="000D6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FBBFED" w14:textId="77777777" w:rsidR="00E909B5" w:rsidRDefault="00E909B5" w:rsidP="00E909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6B450" w14:textId="77777777" w:rsidR="00E909B5" w:rsidRPr="00E909B5" w:rsidRDefault="00E909B5" w:rsidP="000D6901">
    <w:pPr>
      <w:pStyle w:val="Footer"/>
      <w:framePr w:wrap="around" w:vAnchor="text" w:hAnchor="margin" w:xAlign="right" w:y="1"/>
      <w:rPr>
        <w:rStyle w:val="PageNumber"/>
        <w:sz w:val="18"/>
      </w:rPr>
    </w:pPr>
    <w:r w:rsidRPr="00E909B5">
      <w:rPr>
        <w:rStyle w:val="PageNumber"/>
        <w:sz w:val="18"/>
      </w:rPr>
      <w:fldChar w:fldCharType="begin"/>
    </w:r>
    <w:r w:rsidRPr="00E909B5">
      <w:rPr>
        <w:rStyle w:val="PageNumber"/>
        <w:sz w:val="18"/>
      </w:rPr>
      <w:instrText xml:space="preserve">PAGE  </w:instrText>
    </w:r>
    <w:r w:rsidRPr="00E909B5">
      <w:rPr>
        <w:rStyle w:val="PageNumber"/>
        <w:sz w:val="18"/>
      </w:rPr>
      <w:fldChar w:fldCharType="separate"/>
    </w:r>
    <w:r w:rsidR="00305ACC">
      <w:rPr>
        <w:rStyle w:val="PageNumber"/>
        <w:noProof/>
        <w:sz w:val="18"/>
      </w:rPr>
      <w:t>1</w:t>
    </w:r>
    <w:r w:rsidRPr="00E909B5">
      <w:rPr>
        <w:rStyle w:val="PageNumber"/>
        <w:sz w:val="18"/>
      </w:rPr>
      <w:fldChar w:fldCharType="end"/>
    </w:r>
  </w:p>
  <w:p w14:paraId="3BF03E0D" w14:textId="77777777" w:rsidR="00E909B5" w:rsidRPr="00E909B5" w:rsidRDefault="00E909B5" w:rsidP="00E909B5">
    <w:pPr>
      <w:pStyle w:val="Footer"/>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045B3" w14:textId="77777777" w:rsidR="00012D70" w:rsidRDefault="00012D70">
      <w:pPr>
        <w:spacing w:after="0" w:line="240" w:lineRule="auto"/>
      </w:pPr>
      <w:r>
        <w:separator/>
      </w:r>
    </w:p>
  </w:footnote>
  <w:footnote w:type="continuationSeparator" w:id="0">
    <w:p w14:paraId="70EE3AA9" w14:textId="77777777" w:rsidR="00012D70" w:rsidRDefault="00012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105F6A"/>
    <w:multiLevelType w:val="hybridMultilevel"/>
    <w:tmpl w:val="6660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297B8E"/>
    <w:multiLevelType w:val="hybridMultilevel"/>
    <w:tmpl w:val="8A7C27AE"/>
    <w:lvl w:ilvl="0" w:tplc="74CACB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3E91FDD"/>
    <w:multiLevelType w:val="hybridMultilevel"/>
    <w:tmpl w:val="1C36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D7FED"/>
    <w:multiLevelType w:val="hybridMultilevel"/>
    <w:tmpl w:val="E9DE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64300"/>
    <w:multiLevelType w:val="hybridMultilevel"/>
    <w:tmpl w:val="2280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A21DE"/>
    <w:multiLevelType w:val="hybridMultilevel"/>
    <w:tmpl w:val="0EA40682"/>
    <w:lvl w:ilvl="0" w:tplc="74CACB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FF6225"/>
    <w:multiLevelType w:val="hybridMultilevel"/>
    <w:tmpl w:val="A7FE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C62B8"/>
    <w:multiLevelType w:val="hybridMultilevel"/>
    <w:tmpl w:val="F652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23C07"/>
    <w:multiLevelType w:val="hybridMultilevel"/>
    <w:tmpl w:val="2B4EAE60"/>
    <w:lvl w:ilvl="0" w:tplc="74CACB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307E3"/>
    <w:multiLevelType w:val="hybridMultilevel"/>
    <w:tmpl w:val="9946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A7DB4"/>
    <w:multiLevelType w:val="hybridMultilevel"/>
    <w:tmpl w:val="89EE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D62D8"/>
    <w:multiLevelType w:val="hybridMultilevel"/>
    <w:tmpl w:val="8C1C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90575"/>
    <w:multiLevelType w:val="hybridMultilevel"/>
    <w:tmpl w:val="FC96B6FA"/>
    <w:lvl w:ilvl="0" w:tplc="74CACB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C3DC2"/>
    <w:multiLevelType w:val="hybridMultilevel"/>
    <w:tmpl w:val="00F411E4"/>
    <w:lvl w:ilvl="0" w:tplc="74CACB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824DE"/>
    <w:multiLevelType w:val="hybridMultilevel"/>
    <w:tmpl w:val="08726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6C6D8F"/>
    <w:multiLevelType w:val="hybridMultilevel"/>
    <w:tmpl w:val="C9A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B79B1"/>
    <w:multiLevelType w:val="hybridMultilevel"/>
    <w:tmpl w:val="81749F24"/>
    <w:lvl w:ilvl="0" w:tplc="74CACB5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10449E"/>
    <w:multiLevelType w:val="hybridMultilevel"/>
    <w:tmpl w:val="6E8EC860"/>
    <w:lvl w:ilvl="0" w:tplc="74CACB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90F50"/>
    <w:multiLevelType w:val="hybridMultilevel"/>
    <w:tmpl w:val="3B34A856"/>
    <w:lvl w:ilvl="0" w:tplc="74CACB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04EF7"/>
    <w:multiLevelType w:val="hybridMultilevel"/>
    <w:tmpl w:val="B0E4B080"/>
    <w:lvl w:ilvl="0" w:tplc="74CACB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B558B"/>
    <w:multiLevelType w:val="hybridMultilevel"/>
    <w:tmpl w:val="DCFC5850"/>
    <w:lvl w:ilvl="0" w:tplc="74CACB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E6018"/>
    <w:multiLevelType w:val="hybridMultilevel"/>
    <w:tmpl w:val="139A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F41AE"/>
    <w:multiLevelType w:val="hybridMultilevel"/>
    <w:tmpl w:val="EA7C34C6"/>
    <w:lvl w:ilvl="0" w:tplc="74CACB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EC43E3"/>
    <w:multiLevelType w:val="hybridMultilevel"/>
    <w:tmpl w:val="5D284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E25D10"/>
    <w:multiLevelType w:val="hybridMultilevel"/>
    <w:tmpl w:val="0494D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C017F7"/>
    <w:multiLevelType w:val="hybridMultilevel"/>
    <w:tmpl w:val="1CFC3710"/>
    <w:lvl w:ilvl="0" w:tplc="74CACB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9589D"/>
    <w:multiLevelType w:val="hybridMultilevel"/>
    <w:tmpl w:val="33ACB088"/>
    <w:lvl w:ilvl="0" w:tplc="F7E489E8">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E4636"/>
    <w:multiLevelType w:val="hybridMultilevel"/>
    <w:tmpl w:val="620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F18DC"/>
    <w:multiLevelType w:val="hybridMultilevel"/>
    <w:tmpl w:val="8D94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33077"/>
    <w:multiLevelType w:val="hybridMultilevel"/>
    <w:tmpl w:val="E9B0C59A"/>
    <w:lvl w:ilvl="0" w:tplc="74CACB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F3349"/>
    <w:multiLevelType w:val="hybridMultilevel"/>
    <w:tmpl w:val="642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10B70"/>
    <w:multiLevelType w:val="hybridMultilevel"/>
    <w:tmpl w:val="0AD6F834"/>
    <w:lvl w:ilvl="0" w:tplc="74CACB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80AE3"/>
    <w:multiLevelType w:val="hybridMultilevel"/>
    <w:tmpl w:val="A1220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484F1F"/>
    <w:multiLevelType w:val="hybridMultilevel"/>
    <w:tmpl w:val="1DA2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927C6"/>
    <w:multiLevelType w:val="hybridMultilevel"/>
    <w:tmpl w:val="615EC826"/>
    <w:lvl w:ilvl="0" w:tplc="FE8CE14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0A2BE0"/>
    <w:multiLevelType w:val="hybridMultilevel"/>
    <w:tmpl w:val="56A4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13565"/>
    <w:multiLevelType w:val="hybridMultilevel"/>
    <w:tmpl w:val="0760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34"/>
  </w:num>
  <w:num w:numId="4">
    <w:abstractNumId w:val="19"/>
  </w:num>
  <w:num w:numId="5">
    <w:abstractNumId w:val="11"/>
  </w:num>
  <w:num w:numId="6">
    <w:abstractNumId w:val="31"/>
  </w:num>
  <w:num w:numId="7">
    <w:abstractNumId w:val="37"/>
  </w:num>
  <w:num w:numId="8">
    <w:abstractNumId w:val="27"/>
  </w:num>
  <w:num w:numId="9">
    <w:abstractNumId w:val="13"/>
  </w:num>
  <w:num w:numId="10">
    <w:abstractNumId w:val="25"/>
  </w:num>
  <w:num w:numId="11">
    <w:abstractNumId w:val="14"/>
  </w:num>
  <w:num w:numId="12">
    <w:abstractNumId w:val="0"/>
  </w:num>
  <w:num w:numId="13">
    <w:abstractNumId w:val="1"/>
  </w:num>
  <w:num w:numId="14">
    <w:abstractNumId w:val="2"/>
  </w:num>
  <w:num w:numId="15">
    <w:abstractNumId w:val="3"/>
  </w:num>
  <w:num w:numId="16">
    <w:abstractNumId w:val="12"/>
  </w:num>
  <w:num w:numId="17">
    <w:abstractNumId w:val="23"/>
  </w:num>
  <w:num w:numId="18">
    <w:abstractNumId w:val="5"/>
  </w:num>
  <w:num w:numId="19">
    <w:abstractNumId w:val="9"/>
  </w:num>
  <w:num w:numId="20">
    <w:abstractNumId w:val="20"/>
  </w:num>
  <w:num w:numId="21">
    <w:abstractNumId w:val="17"/>
  </w:num>
  <w:num w:numId="22">
    <w:abstractNumId w:val="33"/>
  </w:num>
  <w:num w:numId="23">
    <w:abstractNumId w:val="29"/>
  </w:num>
  <w:num w:numId="24">
    <w:abstractNumId w:val="38"/>
  </w:num>
  <w:num w:numId="25">
    <w:abstractNumId w:val="24"/>
  </w:num>
  <w:num w:numId="26">
    <w:abstractNumId w:val="28"/>
  </w:num>
  <w:num w:numId="27">
    <w:abstractNumId w:val="30"/>
  </w:num>
  <w:num w:numId="28">
    <w:abstractNumId w:val="18"/>
  </w:num>
  <w:num w:numId="29">
    <w:abstractNumId w:val="26"/>
  </w:num>
  <w:num w:numId="30">
    <w:abstractNumId w:val="16"/>
  </w:num>
  <w:num w:numId="31">
    <w:abstractNumId w:val="35"/>
  </w:num>
  <w:num w:numId="32">
    <w:abstractNumId w:val="21"/>
  </w:num>
  <w:num w:numId="33">
    <w:abstractNumId w:val="22"/>
  </w:num>
  <w:num w:numId="34">
    <w:abstractNumId w:val="6"/>
  </w:num>
  <w:num w:numId="35">
    <w:abstractNumId w:val="7"/>
  </w:num>
  <w:num w:numId="36">
    <w:abstractNumId w:val="8"/>
  </w:num>
  <w:num w:numId="37">
    <w:abstractNumId w:val="15"/>
  </w:num>
  <w:num w:numId="38">
    <w:abstractNumId w:val="39"/>
  </w:num>
  <w:num w:numId="39">
    <w:abstractNumId w:val="4"/>
  </w:num>
  <w:num w:numId="40">
    <w:abstractNumId w:val="3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43"/>
    <w:rsid w:val="00012D70"/>
    <w:rsid w:val="00024046"/>
    <w:rsid w:val="00033012"/>
    <w:rsid w:val="000357EB"/>
    <w:rsid w:val="0007690D"/>
    <w:rsid w:val="000A0213"/>
    <w:rsid w:val="000B4379"/>
    <w:rsid w:val="000D6A44"/>
    <w:rsid w:val="00136332"/>
    <w:rsid w:val="001372EA"/>
    <w:rsid w:val="001674C3"/>
    <w:rsid w:val="001A0A94"/>
    <w:rsid w:val="001A1D55"/>
    <w:rsid w:val="001B178C"/>
    <w:rsid w:val="002101FB"/>
    <w:rsid w:val="0024104E"/>
    <w:rsid w:val="00260D9B"/>
    <w:rsid w:val="002E304A"/>
    <w:rsid w:val="00305ACC"/>
    <w:rsid w:val="0031594F"/>
    <w:rsid w:val="00341FAE"/>
    <w:rsid w:val="00344A37"/>
    <w:rsid w:val="00353C12"/>
    <w:rsid w:val="0035597E"/>
    <w:rsid w:val="00362375"/>
    <w:rsid w:val="00364E68"/>
    <w:rsid w:val="00373BB1"/>
    <w:rsid w:val="0038406F"/>
    <w:rsid w:val="003F0F6B"/>
    <w:rsid w:val="003F63E9"/>
    <w:rsid w:val="00404B99"/>
    <w:rsid w:val="00410C14"/>
    <w:rsid w:val="004454BE"/>
    <w:rsid w:val="00480AB5"/>
    <w:rsid w:val="004843B6"/>
    <w:rsid w:val="004A0877"/>
    <w:rsid w:val="0053189F"/>
    <w:rsid w:val="00550CD5"/>
    <w:rsid w:val="00582A40"/>
    <w:rsid w:val="005854B8"/>
    <w:rsid w:val="005A5443"/>
    <w:rsid w:val="005C2C43"/>
    <w:rsid w:val="005C3C8E"/>
    <w:rsid w:val="005E2D93"/>
    <w:rsid w:val="005E6513"/>
    <w:rsid w:val="00600B02"/>
    <w:rsid w:val="006171C7"/>
    <w:rsid w:val="00650A1E"/>
    <w:rsid w:val="006760D5"/>
    <w:rsid w:val="0069097F"/>
    <w:rsid w:val="006A0707"/>
    <w:rsid w:val="006A61D7"/>
    <w:rsid w:val="006C30EC"/>
    <w:rsid w:val="006D4258"/>
    <w:rsid w:val="00701AE6"/>
    <w:rsid w:val="00712E13"/>
    <w:rsid w:val="0072490D"/>
    <w:rsid w:val="00761E20"/>
    <w:rsid w:val="00773277"/>
    <w:rsid w:val="007B65EF"/>
    <w:rsid w:val="007D4B64"/>
    <w:rsid w:val="00831AA4"/>
    <w:rsid w:val="008850F9"/>
    <w:rsid w:val="00885D47"/>
    <w:rsid w:val="008B1A6F"/>
    <w:rsid w:val="008C08A8"/>
    <w:rsid w:val="008D6A63"/>
    <w:rsid w:val="0090667E"/>
    <w:rsid w:val="009122C3"/>
    <w:rsid w:val="00917EEA"/>
    <w:rsid w:val="00924F80"/>
    <w:rsid w:val="00927791"/>
    <w:rsid w:val="0093572C"/>
    <w:rsid w:val="00966CD9"/>
    <w:rsid w:val="00986D1A"/>
    <w:rsid w:val="009C117C"/>
    <w:rsid w:val="009C12D8"/>
    <w:rsid w:val="00A054E9"/>
    <w:rsid w:val="00A24288"/>
    <w:rsid w:val="00A370BC"/>
    <w:rsid w:val="00A707F3"/>
    <w:rsid w:val="00A73439"/>
    <w:rsid w:val="00A8593D"/>
    <w:rsid w:val="00AB189F"/>
    <w:rsid w:val="00AB31D1"/>
    <w:rsid w:val="00AB6D88"/>
    <w:rsid w:val="00AE72E5"/>
    <w:rsid w:val="00B1156E"/>
    <w:rsid w:val="00B71A48"/>
    <w:rsid w:val="00B72942"/>
    <w:rsid w:val="00B756BC"/>
    <w:rsid w:val="00BC56C7"/>
    <w:rsid w:val="00C0547E"/>
    <w:rsid w:val="00C06FB8"/>
    <w:rsid w:val="00C41DE4"/>
    <w:rsid w:val="00C8123B"/>
    <w:rsid w:val="00C9058C"/>
    <w:rsid w:val="00CC3E25"/>
    <w:rsid w:val="00CE4025"/>
    <w:rsid w:val="00CE6822"/>
    <w:rsid w:val="00CF15BF"/>
    <w:rsid w:val="00CF575A"/>
    <w:rsid w:val="00D67179"/>
    <w:rsid w:val="00DC3004"/>
    <w:rsid w:val="00DC5EE7"/>
    <w:rsid w:val="00E13987"/>
    <w:rsid w:val="00E26850"/>
    <w:rsid w:val="00E909B5"/>
    <w:rsid w:val="00EF214E"/>
    <w:rsid w:val="00F469A4"/>
    <w:rsid w:val="00FA02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ABC9"/>
  <w15:docId w15:val="{F36C85A4-D3AF-443C-B24E-59A17415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C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C43"/>
    <w:pPr>
      <w:ind w:left="720"/>
      <w:contextualSpacing/>
    </w:pPr>
  </w:style>
  <w:style w:type="table" w:styleId="TableGrid">
    <w:name w:val="Table Grid"/>
    <w:basedOn w:val="TableNormal"/>
    <w:uiPriority w:val="59"/>
    <w:rsid w:val="005C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6A44"/>
    <w:rPr>
      <w:sz w:val="16"/>
      <w:szCs w:val="16"/>
    </w:rPr>
  </w:style>
  <w:style w:type="paragraph" w:styleId="CommentText">
    <w:name w:val="annotation text"/>
    <w:basedOn w:val="Normal"/>
    <w:link w:val="CommentTextChar"/>
    <w:uiPriority w:val="99"/>
    <w:semiHidden/>
    <w:unhideWhenUsed/>
    <w:rsid w:val="000D6A44"/>
    <w:pPr>
      <w:spacing w:line="240" w:lineRule="auto"/>
    </w:pPr>
    <w:rPr>
      <w:sz w:val="20"/>
      <w:szCs w:val="20"/>
    </w:rPr>
  </w:style>
  <w:style w:type="character" w:customStyle="1" w:styleId="CommentTextChar">
    <w:name w:val="Comment Text Char"/>
    <w:basedOn w:val="DefaultParagraphFont"/>
    <w:link w:val="CommentText"/>
    <w:uiPriority w:val="99"/>
    <w:semiHidden/>
    <w:rsid w:val="000D6A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6A44"/>
    <w:rPr>
      <w:b/>
      <w:bCs/>
    </w:rPr>
  </w:style>
  <w:style w:type="character" w:customStyle="1" w:styleId="CommentSubjectChar">
    <w:name w:val="Comment Subject Char"/>
    <w:basedOn w:val="CommentTextChar"/>
    <w:link w:val="CommentSubject"/>
    <w:uiPriority w:val="99"/>
    <w:semiHidden/>
    <w:rsid w:val="000D6A44"/>
    <w:rPr>
      <w:rFonts w:ascii="Arial" w:hAnsi="Arial"/>
      <w:b/>
      <w:bCs/>
      <w:sz w:val="20"/>
      <w:szCs w:val="20"/>
    </w:rPr>
  </w:style>
  <w:style w:type="paragraph" w:styleId="BalloonText">
    <w:name w:val="Balloon Text"/>
    <w:basedOn w:val="Normal"/>
    <w:link w:val="BalloonTextChar"/>
    <w:uiPriority w:val="99"/>
    <w:semiHidden/>
    <w:unhideWhenUsed/>
    <w:rsid w:val="000D6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44"/>
    <w:rPr>
      <w:rFonts w:ascii="Tahoma" w:hAnsi="Tahoma" w:cs="Tahoma"/>
      <w:sz w:val="16"/>
      <w:szCs w:val="16"/>
    </w:rPr>
  </w:style>
  <w:style w:type="paragraph" w:styleId="Footer">
    <w:name w:val="footer"/>
    <w:basedOn w:val="Normal"/>
    <w:link w:val="FooterChar"/>
    <w:uiPriority w:val="99"/>
    <w:semiHidden/>
    <w:unhideWhenUsed/>
    <w:rsid w:val="00E909B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909B5"/>
    <w:rPr>
      <w:rFonts w:ascii="Arial" w:hAnsi="Arial"/>
      <w:sz w:val="24"/>
    </w:rPr>
  </w:style>
  <w:style w:type="character" w:styleId="PageNumber">
    <w:name w:val="page number"/>
    <w:basedOn w:val="DefaultParagraphFont"/>
    <w:uiPriority w:val="99"/>
    <w:semiHidden/>
    <w:unhideWhenUsed/>
    <w:rsid w:val="00E909B5"/>
  </w:style>
  <w:style w:type="paragraph" w:styleId="Header">
    <w:name w:val="header"/>
    <w:basedOn w:val="Normal"/>
    <w:link w:val="HeaderChar"/>
    <w:uiPriority w:val="99"/>
    <w:semiHidden/>
    <w:unhideWhenUsed/>
    <w:rsid w:val="00E909B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909B5"/>
    <w:rPr>
      <w:rFonts w:ascii="Arial" w:hAnsi="Arial"/>
      <w:sz w:val="24"/>
    </w:rPr>
  </w:style>
  <w:style w:type="character" w:styleId="Hyperlink">
    <w:name w:val="Hyperlink"/>
    <w:basedOn w:val="DefaultParagraphFont"/>
    <w:uiPriority w:val="99"/>
    <w:unhideWhenUsed/>
    <w:rsid w:val="00650A1E"/>
    <w:rPr>
      <w:color w:val="0000FF" w:themeColor="hyperlink"/>
      <w:u w:val="single"/>
    </w:rPr>
  </w:style>
  <w:style w:type="character" w:styleId="UnresolvedMention">
    <w:name w:val="Unresolved Mention"/>
    <w:basedOn w:val="DefaultParagraphFont"/>
    <w:uiPriority w:val="99"/>
    <w:semiHidden/>
    <w:unhideWhenUsed/>
    <w:rsid w:val="00650A1E"/>
    <w:rPr>
      <w:color w:val="605E5C"/>
      <w:shd w:val="clear" w:color="auto" w:fill="E1DFDD"/>
    </w:rPr>
  </w:style>
  <w:style w:type="paragraph" w:styleId="NormalWeb">
    <w:name w:val="Normal (Web)"/>
    <w:basedOn w:val="Normal"/>
    <w:uiPriority w:val="99"/>
    <w:unhideWhenUsed/>
    <w:rsid w:val="00C8123B"/>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5226">
      <w:bodyDiv w:val="1"/>
      <w:marLeft w:val="0"/>
      <w:marRight w:val="0"/>
      <w:marTop w:val="0"/>
      <w:marBottom w:val="0"/>
      <w:divBdr>
        <w:top w:val="none" w:sz="0" w:space="0" w:color="auto"/>
        <w:left w:val="none" w:sz="0" w:space="0" w:color="auto"/>
        <w:bottom w:val="none" w:sz="0" w:space="0" w:color="auto"/>
        <w:right w:val="none" w:sz="0" w:space="0" w:color="auto"/>
      </w:divBdr>
    </w:div>
    <w:div w:id="1290672415">
      <w:bodyDiv w:val="1"/>
      <w:marLeft w:val="0"/>
      <w:marRight w:val="0"/>
      <w:marTop w:val="0"/>
      <w:marBottom w:val="0"/>
      <w:divBdr>
        <w:top w:val="none" w:sz="0" w:space="0" w:color="auto"/>
        <w:left w:val="none" w:sz="0" w:space="0" w:color="auto"/>
        <w:bottom w:val="none" w:sz="0" w:space="0" w:color="auto"/>
        <w:right w:val="none" w:sz="0" w:space="0" w:color="auto"/>
      </w:divBdr>
    </w:div>
    <w:div w:id="1757940870">
      <w:bodyDiv w:val="1"/>
      <w:marLeft w:val="0"/>
      <w:marRight w:val="0"/>
      <w:marTop w:val="0"/>
      <w:marBottom w:val="0"/>
      <w:divBdr>
        <w:top w:val="none" w:sz="0" w:space="0" w:color="auto"/>
        <w:left w:val="none" w:sz="0" w:space="0" w:color="auto"/>
        <w:bottom w:val="none" w:sz="0" w:space="0" w:color="auto"/>
        <w:right w:val="none" w:sz="0" w:space="0" w:color="auto"/>
      </w:divBdr>
    </w:div>
    <w:div w:id="1962371852">
      <w:bodyDiv w:val="1"/>
      <w:marLeft w:val="0"/>
      <w:marRight w:val="0"/>
      <w:marTop w:val="0"/>
      <w:marBottom w:val="0"/>
      <w:divBdr>
        <w:top w:val="none" w:sz="0" w:space="0" w:color="auto"/>
        <w:left w:val="none" w:sz="0" w:space="0" w:color="auto"/>
        <w:bottom w:val="none" w:sz="0" w:space="0" w:color="auto"/>
        <w:right w:val="none" w:sz="0" w:space="0" w:color="auto"/>
      </w:divBdr>
    </w:div>
    <w:div w:id="20906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demichelp.net/samples/academics/essays/cause-effect/romantic-attra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Ryen Borden</dc:creator>
  <cp:lastModifiedBy>Microsoft Office User</cp:lastModifiedBy>
  <cp:revision>6</cp:revision>
  <cp:lastPrinted>2014-09-15T21:26:00Z</cp:lastPrinted>
  <dcterms:created xsi:type="dcterms:W3CDTF">2018-11-15T05:14:00Z</dcterms:created>
  <dcterms:modified xsi:type="dcterms:W3CDTF">2018-11-26T00:38:00Z</dcterms:modified>
</cp:coreProperties>
</file>